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47" w:rsidRPr="00C26B8B" w:rsidRDefault="00667C47" w:rsidP="00667C47">
      <w:pPr>
        <w:rPr>
          <w:rFonts w:ascii="Arial Narrow" w:hAnsi="Arial Narrow"/>
          <w:b/>
          <w:bCs/>
        </w:rPr>
      </w:pPr>
      <w:bookmarkStart w:id="0" w:name="_GoBack"/>
      <w:bookmarkEnd w:id="0"/>
      <w:r w:rsidRPr="00C26B8B">
        <w:rPr>
          <w:rFonts w:ascii="Arial Narrow" w:hAnsi="Arial Narrow"/>
          <w:b/>
        </w:rPr>
        <w:t>Opis poslova za voditelja</w:t>
      </w:r>
      <w:r w:rsidR="00797E22">
        <w:rPr>
          <w:rFonts w:ascii="Arial Narrow" w:hAnsi="Arial Narrow"/>
          <w:b/>
        </w:rPr>
        <w:t xml:space="preserve"> </w:t>
      </w:r>
      <w:r w:rsidRPr="00C26B8B">
        <w:rPr>
          <w:rFonts w:ascii="Arial Narrow" w:hAnsi="Arial Narrow"/>
          <w:b/>
        </w:rPr>
        <w:t>ZTT-a</w:t>
      </w:r>
      <w:r w:rsidRPr="00C26B8B">
        <w:rPr>
          <w:rFonts w:ascii="Arial Narrow" w:hAnsi="Arial Narrow"/>
          <w:b/>
          <w:bCs/>
        </w:rPr>
        <w:t xml:space="preserve"> Hrvatska - Srbija</w:t>
      </w:r>
    </w:p>
    <w:p w:rsidR="00667C47" w:rsidRPr="00C26B8B" w:rsidRDefault="00667C47" w:rsidP="00667C47">
      <w:pPr>
        <w:rPr>
          <w:rFonts w:ascii="Arial Narrow" w:hAnsi="Arial Narrow"/>
          <w:b/>
          <w:bCs/>
        </w:rPr>
      </w:pP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6155C0" w:rsidP="00667C47">
      <w:pPr>
        <w:rPr>
          <w:rFonts w:ascii="Arial Narrow" w:hAnsi="Arial Narrow"/>
          <w:sz w:val="22"/>
          <w:szCs w:val="22"/>
        </w:rPr>
      </w:pPr>
      <w:r w:rsidRPr="00C26B8B">
        <w:rPr>
          <w:rFonts w:ascii="Arial Narrow" w:hAnsi="Arial Narrow"/>
          <w:b/>
          <w:bCs/>
          <w:sz w:val="22"/>
          <w:szCs w:val="22"/>
        </w:rPr>
        <w:t xml:space="preserve">Funkcija: </w:t>
      </w:r>
      <w:r w:rsidRPr="00C26B8B">
        <w:rPr>
          <w:rFonts w:ascii="Arial Narrow" w:hAnsi="Arial Narrow"/>
          <w:sz w:val="22"/>
          <w:szCs w:val="22"/>
        </w:rPr>
        <w:t>Voditelj</w:t>
      </w:r>
      <w:r w:rsidR="00CA08FC">
        <w:rPr>
          <w:rFonts w:ascii="Arial Narrow" w:hAnsi="Arial Narrow"/>
          <w:sz w:val="22"/>
          <w:szCs w:val="22"/>
        </w:rPr>
        <w:t xml:space="preserve"> </w:t>
      </w:r>
      <w:r w:rsidRPr="00C26B8B">
        <w:rPr>
          <w:rFonts w:ascii="Arial Narrow" w:hAnsi="Arial Narrow"/>
          <w:sz w:val="22"/>
          <w:szCs w:val="22"/>
        </w:rPr>
        <w:t>/</w:t>
      </w:r>
      <w:r w:rsidR="00CA08FC">
        <w:rPr>
          <w:rFonts w:ascii="Arial Narrow" w:hAnsi="Arial Narrow"/>
          <w:sz w:val="22"/>
          <w:szCs w:val="22"/>
        </w:rPr>
        <w:t xml:space="preserve"> </w:t>
      </w:r>
      <w:r w:rsidRPr="00C26B8B">
        <w:rPr>
          <w:rFonts w:ascii="Arial Narrow" w:hAnsi="Arial Narrow"/>
          <w:sz w:val="22"/>
          <w:szCs w:val="22"/>
        </w:rPr>
        <w:t xml:space="preserve">voditeljica Zajedničkog tehničkog tajništva (dalje: ZTT) </w:t>
      </w:r>
      <w:r w:rsidR="00C62DEB">
        <w:rPr>
          <w:rFonts w:ascii="Arial Narrow" w:hAnsi="Arial Narrow"/>
          <w:sz w:val="22"/>
          <w:szCs w:val="22"/>
        </w:rPr>
        <w:t>IPA prekograničnog programa</w:t>
      </w:r>
      <w:r w:rsidRPr="00C26B8B">
        <w:rPr>
          <w:rFonts w:ascii="Arial Narrow" w:hAnsi="Arial Narrow"/>
          <w:sz w:val="22"/>
          <w:szCs w:val="22"/>
        </w:rPr>
        <w:t xml:space="preserve"> Hrvatska – Srbija </w:t>
      </w:r>
      <w:r w:rsidR="00667C47" w:rsidRPr="00C26B8B">
        <w:rPr>
          <w:rFonts w:ascii="Arial Narrow" w:hAnsi="Arial Narrow"/>
          <w:sz w:val="22"/>
          <w:szCs w:val="22"/>
        </w:rPr>
        <w:t>2007</w:t>
      </w:r>
      <w:r w:rsidRPr="00C26B8B">
        <w:rPr>
          <w:rFonts w:ascii="Arial Narrow" w:hAnsi="Arial Narrow"/>
          <w:sz w:val="22"/>
          <w:szCs w:val="22"/>
        </w:rPr>
        <w:t xml:space="preserve">. </w:t>
      </w:r>
      <w:r w:rsidR="00667C47" w:rsidRPr="00C26B8B">
        <w:rPr>
          <w:rFonts w:ascii="Arial Narrow" w:hAnsi="Arial Narrow"/>
          <w:sz w:val="22"/>
          <w:szCs w:val="22"/>
        </w:rPr>
        <w:t>-</w:t>
      </w:r>
      <w:r w:rsidRPr="00C26B8B">
        <w:rPr>
          <w:rFonts w:ascii="Arial Narrow" w:hAnsi="Arial Narrow"/>
          <w:sz w:val="22"/>
          <w:szCs w:val="22"/>
        </w:rPr>
        <w:t xml:space="preserve"> </w:t>
      </w:r>
      <w:r w:rsidR="00667C47" w:rsidRPr="00C26B8B">
        <w:rPr>
          <w:rFonts w:ascii="Arial Narrow" w:hAnsi="Arial Narrow"/>
          <w:sz w:val="22"/>
          <w:szCs w:val="22"/>
        </w:rPr>
        <w:t>2013</w:t>
      </w:r>
      <w:r w:rsidRPr="00C26B8B">
        <w:rPr>
          <w:rFonts w:ascii="Arial Narrow" w:hAnsi="Arial Narrow"/>
          <w:sz w:val="22"/>
          <w:szCs w:val="22"/>
        </w:rPr>
        <w:t>.</w:t>
      </w:r>
      <w:r w:rsidR="00667C47" w:rsidRPr="00C26B8B">
        <w:rPr>
          <w:rFonts w:ascii="Arial Narrow" w:hAnsi="Arial Narrow"/>
          <w:sz w:val="22"/>
          <w:szCs w:val="22"/>
        </w:rPr>
        <w:t xml:space="preserve"> (</w:t>
      </w:r>
      <w:r w:rsidRPr="00C26B8B">
        <w:rPr>
          <w:rFonts w:ascii="Arial Narrow" w:hAnsi="Arial Narrow"/>
          <w:sz w:val="22"/>
          <w:szCs w:val="22"/>
        </w:rPr>
        <w:t xml:space="preserve">dalje: </w:t>
      </w:r>
      <w:r w:rsidR="00C62DEB">
        <w:rPr>
          <w:rFonts w:ascii="Arial Narrow" w:hAnsi="Arial Narrow"/>
          <w:sz w:val="22"/>
          <w:szCs w:val="22"/>
        </w:rPr>
        <w:t>P</w:t>
      </w:r>
      <w:r w:rsidRPr="00C26B8B">
        <w:rPr>
          <w:rFonts w:ascii="Arial Narrow" w:hAnsi="Arial Narrow"/>
          <w:sz w:val="22"/>
          <w:szCs w:val="22"/>
        </w:rPr>
        <w:t>rogram</w:t>
      </w:r>
      <w:r w:rsidR="00667C47" w:rsidRPr="00C26B8B">
        <w:rPr>
          <w:rFonts w:ascii="Arial Narrow" w:hAnsi="Arial Narrow"/>
          <w:sz w:val="22"/>
          <w:szCs w:val="22"/>
        </w:rPr>
        <w:t>)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6155C0" w:rsidP="00667C47">
      <w:pPr>
        <w:rPr>
          <w:rFonts w:ascii="Arial Narrow" w:hAnsi="Arial Narrow"/>
          <w:sz w:val="22"/>
          <w:szCs w:val="22"/>
        </w:rPr>
      </w:pPr>
      <w:r w:rsidRPr="00C26B8B">
        <w:rPr>
          <w:rFonts w:ascii="Arial Narrow" w:hAnsi="Arial Narrow"/>
          <w:b/>
          <w:bCs/>
          <w:sz w:val="22"/>
          <w:szCs w:val="22"/>
        </w:rPr>
        <w:t xml:space="preserve">Mjesto: </w:t>
      </w:r>
      <w:r w:rsidRPr="00C26B8B">
        <w:rPr>
          <w:rFonts w:ascii="Arial Narrow" w:hAnsi="Arial Narrow"/>
          <w:sz w:val="22"/>
          <w:szCs w:val="22"/>
        </w:rPr>
        <w:t>sjedište ZTT-a u Zagrebu, antena u Sremskoj Mitrovici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667C47" w:rsidP="00667C47">
      <w:pPr>
        <w:rPr>
          <w:rFonts w:ascii="Arial Narrow" w:hAnsi="Arial Narrow"/>
          <w:b/>
          <w:bCs/>
          <w:sz w:val="22"/>
          <w:szCs w:val="22"/>
        </w:rPr>
      </w:pPr>
      <w:r w:rsidRPr="00C26B8B">
        <w:rPr>
          <w:rFonts w:ascii="Arial Narrow" w:hAnsi="Arial Narrow"/>
          <w:b/>
          <w:bCs/>
          <w:sz w:val="22"/>
          <w:szCs w:val="22"/>
        </w:rPr>
        <w:t>A</w:t>
      </w:r>
      <w:r w:rsidRPr="00C26B8B">
        <w:rPr>
          <w:rFonts w:ascii="Arial Narrow" w:hAnsi="Arial Narrow"/>
          <w:b/>
          <w:bCs/>
          <w:sz w:val="22"/>
          <w:szCs w:val="22"/>
        </w:rPr>
        <w:tab/>
        <w:t>O</w:t>
      </w:r>
      <w:r w:rsidR="00B86941" w:rsidRPr="00C26B8B">
        <w:rPr>
          <w:rFonts w:ascii="Arial Narrow" w:hAnsi="Arial Narrow"/>
          <w:b/>
          <w:bCs/>
          <w:sz w:val="22"/>
          <w:szCs w:val="22"/>
        </w:rPr>
        <w:t>pći cilj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  <w:r w:rsidRPr="00C26B8B">
        <w:rPr>
          <w:rFonts w:ascii="Arial Narrow" w:hAnsi="Arial Narrow"/>
          <w:sz w:val="22"/>
          <w:szCs w:val="22"/>
        </w:rPr>
        <w:t>T</w:t>
      </w:r>
      <w:r w:rsidR="00B86941" w:rsidRPr="00C26B8B">
        <w:rPr>
          <w:rFonts w:ascii="Arial Narrow" w:hAnsi="Arial Narrow"/>
          <w:sz w:val="22"/>
          <w:szCs w:val="22"/>
        </w:rPr>
        <w:t xml:space="preserve">ehnička pomoć u okviru ovog programa bit će dostupna putem ugovora o dodjeli </w:t>
      </w:r>
      <w:r w:rsidR="00C62DEB">
        <w:rPr>
          <w:rFonts w:ascii="Arial Narrow" w:hAnsi="Arial Narrow"/>
          <w:sz w:val="22"/>
          <w:szCs w:val="22"/>
        </w:rPr>
        <w:t xml:space="preserve">bespovratnih </w:t>
      </w:r>
      <w:r w:rsidR="00B86941" w:rsidRPr="00C26B8B">
        <w:rPr>
          <w:rFonts w:ascii="Arial Narrow" w:hAnsi="Arial Narrow"/>
          <w:sz w:val="22"/>
          <w:szCs w:val="22"/>
        </w:rPr>
        <w:t xml:space="preserve">sredstava (dalje: TAGC) koji se sklapaju između odgovarajućeg </w:t>
      </w:r>
      <w:r w:rsidR="00C62DEB" w:rsidRPr="00C26B8B">
        <w:rPr>
          <w:rFonts w:ascii="Arial Narrow" w:hAnsi="Arial Narrow"/>
          <w:sz w:val="22"/>
          <w:szCs w:val="22"/>
        </w:rPr>
        <w:t>ugov</w:t>
      </w:r>
      <w:r w:rsidR="00C62DEB">
        <w:rPr>
          <w:rFonts w:ascii="Arial Narrow" w:hAnsi="Arial Narrow"/>
          <w:sz w:val="22"/>
          <w:szCs w:val="22"/>
        </w:rPr>
        <w:t>arateljnog</w:t>
      </w:r>
      <w:r w:rsidR="00C62DEB" w:rsidRPr="00C26B8B">
        <w:rPr>
          <w:rFonts w:ascii="Arial Narrow" w:hAnsi="Arial Narrow"/>
          <w:sz w:val="22"/>
          <w:szCs w:val="22"/>
        </w:rPr>
        <w:t xml:space="preserve"> </w:t>
      </w:r>
      <w:r w:rsidR="00B86941" w:rsidRPr="00C26B8B">
        <w:rPr>
          <w:rFonts w:ascii="Arial Narrow" w:hAnsi="Arial Narrow"/>
          <w:sz w:val="22"/>
          <w:szCs w:val="22"/>
        </w:rPr>
        <w:t>tijela i odgovarajuće operativne strukture</w:t>
      </w:r>
      <w:r w:rsidRPr="00C26B8B">
        <w:rPr>
          <w:rFonts w:ascii="Arial Narrow" w:hAnsi="Arial Narrow"/>
          <w:sz w:val="22"/>
          <w:szCs w:val="22"/>
        </w:rPr>
        <w:t xml:space="preserve">. </w:t>
      </w:r>
      <w:r w:rsidR="00B86941" w:rsidRPr="00C26B8B">
        <w:rPr>
          <w:rFonts w:ascii="Arial Narrow" w:hAnsi="Arial Narrow"/>
          <w:sz w:val="22"/>
          <w:szCs w:val="22"/>
        </w:rPr>
        <w:t>Iz tih će se ugovora financirati: a) osoblje ZTT-a, b) odgovarajući troškovi koji nisu navedeni u ugovoru (npr. putni troškovi</w:t>
      </w:r>
      <w:r w:rsidRPr="00C26B8B">
        <w:rPr>
          <w:rFonts w:ascii="Arial Narrow" w:hAnsi="Arial Narrow"/>
          <w:sz w:val="22"/>
          <w:szCs w:val="22"/>
        </w:rPr>
        <w:t xml:space="preserve">), c) </w:t>
      </w:r>
      <w:r w:rsidR="00B86941" w:rsidRPr="00C26B8B">
        <w:rPr>
          <w:rFonts w:ascii="Arial Narrow" w:hAnsi="Arial Narrow"/>
          <w:sz w:val="22"/>
          <w:szCs w:val="22"/>
        </w:rPr>
        <w:t>ostali specifični ugovori za robu ili ugovore sklopljeni za aktivnosti ko</w:t>
      </w:r>
      <w:r w:rsidR="00BA3679">
        <w:rPr>
          <w:rFonts w:ascii="Arial Narrow" w:hAnsi="Arial Narrow"/>
          <w:sz w:val="22"/>
          <w:szCs w:val="22"/>
        </w:rPr>
        <w:t>je neće provoditi osoblje ZTT-a</w:t>
      </w:r>
      <w:r w:rsidRPr="00C26B8B">
        <w:rPr>
          <w:rFonts w:ascii="Arial Narrow" w:hAnsi="Arial Narrow"/>
          <w:sz w:val="22"/>
          <w:szCs w:val="22"/>
        </w:rPr>
        <w:t>.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123F61" w:rsidP="00667C47">
      <w:pPr>
        <w:rPr>
          <w:rFonts w:ascii="Arial Narrow" w:hAnsi="Arial Narrow"/>
          <w:sz w:val="22"/>
          <w:szCs w:val="22"/>
        </w:rPr>
      </w:pPr>
      <w:r w:rsidRPr="00C26B8B">
        <w:rPr>
          <w:rFonts w:ascii="Arial Narrow" w:hAnsi="Arial Narrow"/>
          <w:sz w:val="22"/>
          <w:szCs w:val="22"/>
        </w:rPr>
        <w:t>U skladu s TAGC-om i odgovarajućim dokumentima i procedurama koje su države sudionice dogovorile (protokol o zajedničkom vođenju programa, pravilnik Zajedničkog nadzornog odbora, pravilnik ZTT-a)</w:t>
      </w:r>
      <w:r w:rsidR="00667C47" w:rsidRPr="00C26B8B">
        <w:rPr>
          <w:rFonts w:ascii="Arial Narrow" w:hAnsi="Arial Narrow"/>
          <w:sz w:val="22"/>
          <w:szCs w:val="22"/>
        </w:rPr>
        <w:t xml:space="preserve"> </w:t>
      </w:r>
      <w:r w:rsidRPr="00C26B8B">
        <w:rPr>
          <w:rFonts w:ascii="Arial Narrow" w:hAnsi="Arial Narrow"/>
          <w:sz w:val="22"/>
          <w:szCs w:val="22"/>
        </w:rPr>
        <w:t xml:space="preserve">kao i između </w:t>
      </w:r>
      <w:r w:rsidR="00C62DEB">
        <w:rPr>
          <w:rFonts w:ascii="Arial Narrow" w:hAnsi="Arial Narrow"/>
          <w:sz w:val="22"/>
          <w:szCs w:val="22"/>
        </w:rPr>
        <w:t>država</w:t>
      </w:r>
      <w:r w:rsidR="00C62DEB" w:rsidRPr="00C26B8B">
        <w:rPr>
          <w:rFonts w:ascii="Arial Narrow" w:hAnsi="Arial Narrow"/>
          <w:sz w:val="22"/>
          <w:szCs w:val="22"/>
        </w:rPr>
        <w:t xml:space="preserve"> </w:t>
      </w:r>
      <w:r w:rsidRPr="00C26B8B">
        <w:rPr>
          <w:rFonts w:ascii="Arial Narrow" w:hAnsi="Arial Narrow"/>
          <w:sz w:val="22"/>
          <w:szCs w:val="22"/>
        </w:rPr>
        <w:t>sudionica i Europske komisije (okvirni sporazumi, sporazumi o financiranju, programski dokument) voditelj / voditeljica ZTT-a bit će odgovoran / odgovorna za</w:t>
      </w:r>
      <w:r w:rsidR="00667C47" w:rsidRPr="00C26B8B">
        <w:rPr>
          <w:rFonts w:ascii="Arial Narrow" w:hAnsi="Arial Narrow"/>
          <w:sz w:val="22"/>
          <w:szCs w:val="22"/>
        </w:rPr>
        <w:t>:</w:t>
      </w:r>
    </w:p>
    <w:p w:rsidR="00667C47" w:rsidRPr="00C26B8B" w:rsidRDefault="00C26B8B" w:rsidP="00667C47">
      <w:pPr>
        <w:pStyle w:val="BodyText"/>
        <w:numPr>
          <w:ilvl w:val="0"/>
          <w:numId w:val="5"/>
        </w:numPr>
        <w:rPr>
          <w:rFonts w:ascii="Arial Narrow" w:hAnsi="Arial Narrow"/>
          <w:sz w:val="22"/>
          <w:szCs w:val="22"/>
          <w:lang w:val="hr-HR"/>
        </w:rPr>
      </w:pPr>
      <w:r w:rsidRPr="00C26B8B">
        <w:rPr>
          <w:rFonts w:ascii="Arial Narrow" w:hAnsi="Arial Narrow"/>
          <w:sz w:val="22"/>
          <w:szCs w:val="22"/>
          <w:lang w:val="hr-HR"/>
        </w:rPr>
        <w:t>planiranje i</w:t>
      </w:r>
      <w:r>
        <w:rPr>
          <w:rFonts w:ascii="Arial Narrow" w:hAnsi="Arial Narrow"/>
          <w:sz w:val="22"/>
          <w:szCs w:val="22"/>
          <w:lang w:val="hr-HR"/>
        </w:rPr>
        <w:t xml:space="preserve"> organiziranje posla, podjel</w:t>
      </w:r>
      <w:r w:rsidR="00797E22">
        <w:rPr>
          <w:rFonts w:ascii="Arial Narrow" w:hAnsi="Arial Narrow"/>
          <w:sz w:val="22"/>
          <w:szCs w:val="22"/>
          <w:lang w:val="hr-HR"/>
        </w:rPr>
        <w:t>u</w:t>
      </w:r>
      <w:r>
        <w:rPr>
          <w:rFonts w:ascii="Arial Narrow" w:hAnsi="Arial Narrow"/>
          <w:sz w:val="22"/>
          <w:szCs w:val="22"/>
          <w:lang w:val="hr-HR"/>
        </w:rPr>
        <w:t xml:space="preserve"> zadataka</w:t>
      </w:r>
      <w:r w:rsidR="00797E22">
        <w:rPr>
          <w:rFonts w:ascii="Arial Narrow" w:hAnsi="Arial Narrow"/>
          <w:sz w:val="22"/>
          <w:szCs w:val="22"/>
          <w:lang w:val="hr-HR"/>
        </w:rPr>
        <w:t xml:space="preserve"> osobama zaposlenima na temelju TAGC-a (prvenstveno osoblje ZTT-a, ali i sve podugovorene osobe) </w:t>
      </w:r>
      <w:r>
        <w:rPr>
          <w:rFonts w:ascii="Arial Narrow" w:hAnsi="Arial Narrow"/>
          <w:sz w:val="22"/>
          <w:szCs w:val="22"/>
          <w:lang w:val="hr-HR"/>
        </w:rPr>
        <w:t xml:space="preserve">i </w:t>
      </w:r>
      <w:r w:rsidR="00797E22">
        <w:rPr>
          <w:rFonts w:ascii="Arial Narrow" w:hAnsi="Arial Narrow"/>
          <w:sz w:val="22"/>
          <w:szCs w:val="22"/>
          <w:lang w:val="hr-HR"/>
        </w:rPr>
        <w:t xml:space="preserve">praćenje </w:t>
      </w:r>
      <w:r>
        <w:rPr>
          <w:rFonts w:ascii="Arial Narrow" w:hAnsi="Arial Narrow"/>
          <w:sz w:val="22"/>
          <w:szCs w:val="22"/>
          <w:lang w:val="hr-HR"/>
        </w:rPr>
        <w:t>izvršavanj</w:t>
      </w:r>
      <w:r w:rsidR="00797E22">
        <w:rPr>
          <w:rFonts w:ascii="Arial Narrow" w:hAnsi="Arial Narrow"/>
          <w:sz w:val="22"/>
          <w:szCs w:val="22"/>
          <w:lang w:val="hr-HR"/>
        </w:rPr>
        <w:t>a</w:t>
      </w:r>
      <w:r>
        <w:rPr>
          <w:rFonts w:ascii="Arial Narrow" w:hAnsi="Arial Narrow"/>
          <w:sz w:val="22"/>
          <w:szCs w:val="22"/>
          <w:lang w:val="hr-HR"/>
        </w:rPr>
        <w:t xml:space="preserve"> </w:t>
      </w:r>
      <w:r w:rsidR="00797E22">
        <w:rPr>
          <w:rFonts w:ascii="Arial Narrow" w:hAnsi="Arial Narrow"/>
          <w:sz w:val="22"/>
          <w:szCs w:val="22"/>
          <w:lang w:val="hr-HR"/>
        </w:rPr>
        <w:t>zadataka</w:t>
      </w:r>
    </w:p>
    <w:p w:rsidR="00667C47" w:rsidRPr="00C26B8B" w:rsidRDefault="00797E22" w:rsidP="00667C47">
      <w:pPr>
        <w:pStyle w:val="BodyText"/>
        <w:numPr>
          <w:ilvl w:val="0"/>
          <w:numId w:val="5"/>
        </w:num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 xml:space="preserve">provođenje svih </w:t>
      </w:r>
      <w:r w:rsidR="00C26B8B">
        <w:rPr>
          <w:rFonts w:ascii="Arial Narrow" w:hAnsi="Arial Narrow"/>
          <w:sz w:val="22"/>
          <w:szCs w:val="22"/>
          <w:lang w:val="hr-HR"/>
        </w:rPr>
        <w:t xml:space="preserve">aktivnosti </w:t>
      </w:r>
      <w:r>
        <w:rPr>
          <w:rFonts w:ascii="Arial Narrow" w:hAnsi="Arial Narrow"/>
          <w:sz w:val="22"/>
          <w:szCs w:val="22"/>
          <w:lang w:val="hr-HR"/>
        </w:rPr>
        <w:t xml:space="preserve">i postizanje </w:t>
      </w:r>
      <w:r w:rsidR="00C26B8B">
        <w:rPr>
          <w:rFonts w:ascii="Arial Narrow" w:hAnsi="Arial Narrow"/>
          <w:sz w:val="22"/>
          <w:szCs w:val="22"/>
          <w:lang w:val="hr-HR"/>
        </w:rPr>
        <w:t>konkretni</w:t>
      </w:r>
      <w:r>
        <w:rPr>
          <w:rFonts w:ascii="Arial Narrow" w:hAnsi="Arial Narrow"/>
          <w:sz w:val="22"/>
          <w:szCs w:val="22"/>
          <w:lang w:val="hr-HR"/>
        </w:rPr>
        <w:t>h</w:t>
      </w:r>
      <w:r w:rsidR="00C26B8B">
        <w:rPr>
          <w:rFonts w:ascii="Arial Narrow" w:hAnsi="Arial Narrow"/>
          <w:sz w:val="22"/>
          <w:szCs w:val="22"/>
          <w:lang w:val="hr-HR"/>
        </w:rPr>
        <w:t xml:space="preserve"> rezultat</w:t>
      </w:r>
      <w:r>
        <w:rPr>
          <w:rFonts w:ascii="Arial Narrow" w:hAnsi="Arial Narrow"/>
          <w:sz w:val="22"/>
          <w:szCs w:val="22"/>
          <w:lang w:val="hr-HR"/>
        </w:rPr>
        <w:t>a</w:t>
      </w:r>
      <w:r w:rsidR="00C26B8B">
        <w:rPr>
          <w:rFonts w:ascii="Arial Narrow" w:hAnsi="Arial Narrow"/>
          <w:sz w:val="22"/>
          <w:szCs w:val="22"/>
          <w:lang w:val="hr-HR"/>
        </w:rPr>
        <w:t xml:space="preserve"> (</w:t>
      </w:r>
      <w:r w:rsidR="00C26B8B" w:rsidRPr="00C26B8B">
        <w:rPr>
          <w:rFonts w:ascii="Arial Narrow" w:hAnsi="Arial Narrow"/>
          <w:i/>
          <w:iCs/>
          <w:sz w:val="22"/>
          <w:szCs w:val="22"/>
          <w:lang w:val="hr-HR"/>
        </w:rPr>
        <w:t>outputs</w:t>
      </w:r>
      <w:r w:rsidR="00C26B8B">
        <w:rPr>
          <w:rFonts w:ascii="Arial Narrow" w:hAnsi="Arial Narrow"/>
          <w:sz w:val="22"/>
          <w:szCs w:val="22"/>
          <w:lang w:val="hr-HR"/>
        </w:rPr>
        <w:t xml:space="preserve">), kao što je navedeno u TAGC-u i ostalim relevantnim dokumentima, na vrijeme i </w:t>
      </w:r>
      <w:r>
        <w:rPr>
          <w:rFonts w:ascii="Arial Narrow" w:hAnsi="Arial Narrow"/>
          <w:sz w:val="22"/>
          <w:szCs w:val="22"/>
          <w:lang w:val="hr-HR"/>
        </w:rPr>
        <w:t>da ima odgovarajuću kvalitetu</w:t>
      </w:r>
      <w:r w:rsidR="00C26B8B">
        <w:rPr>
          <w:rFonts w:ascii="Arial Narrow" w:hAnsi="Arial Narrow"/>
          <w:sz w:val="22"/>
          <w:szCs w:val="22"/>
          <w:lang w:val="hr-HR"/>
        </w:rPr>
        <w:t xml:space="preserve"> (vidi dolje odjeljak B) </w:t>
      </w:r>
    </w:p>
    <w:p w:rsidR="00667C47" w:rsidRPr="00C26B8B" w:rsidRDefault="00C26B8B" w:rsidP="00667C47">
      <w:pPr>
        <w:pStyle w:val="BodyText"/>
        <w:numPr>
          <w:ilvl w:val="0"/>
          <w:numId w:val="5"/>
        </w:numPr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>održavanje glatke i uspješne komunikacije sa svim uključenim stranama (kao što su: potencijalni prijavitelji projekata, korisnici programa, operativne strukture</w:t>
      </w:r>
      <w:r w:rsidR="00A07CC5">
        <w:rPr>
          <w:rFonts w:ascii="Arial Narrow" w:hAnsi="Arial Narrow" w:cs="Arial"/>
          <w:sz w:val="22"/>
          <w:szCs w:val="22"/>
          <w:lang w:val="hr-HR"/>
        </w:rPr>
        <w:t xml:space="preserve"> i </w:t>
      </w:r>
      <w:r w:rsidR="00C62DEB">
        <w:rPr>
          <w:rFonts w:ascii="Arial Narrow" w:hAnsi="Arial Narrow" w:cs="Arial"/>
          <w:sz w:val="22"/>
          <w:szCs w:val="22"/>
          <w:lang w:val="hr-HR"/>
        </w:rPr>
        <w:t xml:space="preserve">ugovarateljna </w:t>
      </w:r>
      <w:r w:rsidR="00A07CC5">
        <w:rPr>
          <w:rFonts w:ascii="Arial Narrow" w:hAnsi="Arial Narrow" w:cs="Arial"/>
          <w:sz w:val="22"/>
          <w:szCs w:val="22"/>
          <w:lang w:val="hr-HR"/>
        </w:rPr>
        <w:t>tijela u obje države</w:t>
      </w:r>
      <w:r w:rsidR="00667C47" w:rsidRPr="00C26B8B">
        <w:rPr>
          <w:rFonts w:ascii="Arial Narrow" w:hAnsi="Arial Narrow" w:cs="Arial"/>
          <w:sz w:val="22"/>
          <w:szCs w:val="22"/>
          <w:lang w:val="hr-HR"/>
        </w:rPr>
        <w:t xml:space="preserve">); </w:t>
      </w:r>
      <w:r w:rsidR="00A07CC5">
        <w:rPr>
          <w:rFonts w:ascii="Arial Narrow" w:hAnsi="Arial Narrow" w:cs="Arial"/>
          <w:sz w:val="22"/>
          <w:szCs w:val="22"/>
          <w:lang w:val="hr-HR"/>
        </w:rPr>
        <w:t xml:space="preserve">ipak, formalno će voditelj / voditeljica ZTT-a izvještavati o svemu </w:t>
      </w:r>
      <w:r w:rsidR="00A07CC5" w:rsidRPr="008733E0">
        <w:rPr>
          <w:rFonts w:ascii="Arial Narrow" w:hAnsi="Arial Narrow" w:cs="Arial"/>
          <w:i/>
          <w:iCs/>
          <w:sz w:val="22"/>
          <w:szCs w:val="22"/>
          <w:lang w:val="hr-HR"/>
        </w:rPr>
        <w:t>task managere</w:t>
      </w:r>
      <w:r w:rsidR="00A07CC5">
        <w:rPr>
          <w:rFonts w:ascii="Arial Narrow" w:hAnsi="Arial Narrow" w:cs="Arial"/>
          <w:sz w:val="22"/>
          <w:szCs w:val="22"/>
          <w:lang w:val="hr-HR"/>
        </w:rPr>
        <w:t xml:space="preserve"> koje su, svaka za sebe, imenovale operativne strukture kao osobu za komunikaciju sa ZTT-om</w:t>
      </w:r>
    </w:p>
    <w:p w:rsidR="00667C47" w:rsidRPr="00C26B8B" w:rsidRDefault="00A07CC5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izrađivanje prijedloga ispravaka i dopuna programskih dokumenata ili procedura</w:t>
      </w:r>
      <w:r w:rsidR="00797E22">
        <w:rPr>
          <w:rFonts w:ascii="Arial Narrow" w:hAnsi="Arial Narrow"/>
          <w:sz w:val="22"/>
          <w:szCs w:val="22"/>
        </w:rPr>
        <w:t xml:space="preserve"> za odgovarajuću </w:t>
      </w:r>
      <w:r>
        <w:rPr>
          <w:rFonts w:ascii="Arial Narrow" w:hAnsi="Arial Narrow"/>
          <w:sz w:val="22"/>
          <w:szCs w:val="22"/>
        </w:rPr>
        <w:t>operativn</w:t>
      </w:r>
      <w:r w:rsidR="00797E22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struktur</w:t>
      </w:r>
      <w:r w:rsidR="00797E22">
        <w:rPr>
          <w:rFonts w:ascii="Arial Narrow" w:hAnsi="Arial Narrow"/>
          <w:sz w:val="22"/>
          <w:szCs w:val="22"/>
        </w:rPr>
        <w:t>u</w:t>
      </w:r>
      <w:r w:rsidR="00667C47" w:rsidRPr="00C26B8B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koji će se nalaziti u</w:t>
      </w:r>
      <w:r w:rsidR="00C24AD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godišnjim izvještajima o provedbi ili sličnome</w:t>
      </w:r>
      <w:r w:rsidR="00667C47" w:rsidRPr="00C26B8B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.</w:t>
      </w:r>
    </w:p>
    <w:p w:rsidR="00667C47" w:rsidRPr="00C26B8B" w:rsidRDefault="00667C47" w:rsidP="00667C47">
      <w:pPr>
        <w:pStyle w:val="BodyText"/>
        <w:rPr>
          <w:rFonts w:ascii="Arial Narrow" w:hAnsi="Arial Narrow"/>
          <w:sz w:val="22"/>
          <w:szCs w:val="22"/>
          <w:lang w:val="hr-HR"/>
        </w:rPr>
      </w:pPr>
    </w:p>
    <w:p w:rsidR="00667C47" w:rsidRPr="00C26B8B" w:rsidRDefault="008733E0" w:rsidP="00667C47">
      <w:pPr>
        <w:pStyle w:val="BodyText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 xml:space="preserve">Budući da će voditelj / voditeljica ZTT-a biti odgovoran / odgovorna za izvršenje aktivnosti i postizanje konkretnih rezultata u okviru TAGC-a, očekuje se da će voditeljska uloga obuhvaćati prvenstveno zadatke koji su po naravi organizacijski / administrativni i uključuju </w:t>
      </w:r>
      <w:r w:rsidR="00797E22">
        <w:rPr>
          <w:rFonts w:ascii="Arial Narrow" w:hAnsi="Arial Narrow"/>
          <w:sz w:val="22"/>
          <w:szCs w:val="22"/>
          <w:lang w:val="hr-HR"/>
        </w:rPr>
        <w:t>praćenje</w:t>
      </w:r>
      <w:r>
        <w:rPr>
          <w:rFonts w:ascii="Arial Narrow" w:hAnsi="Arial Narrow"/>
          <w:sz w:val="22"/>
          <w:szCs w:val="22"/>
          <w:lang w:val="hr-HR"/>
        </w:rPr>
        <w:t xml:space="preserve"> provedbe (npr. priprema radnog plana ZTT-a, izvještavanje o TAGC-u i kontrola rezultata rada </w:t>
      </w:r>
      <w:r w:rsidRPr="008733E0">
        <w:rPr>
          <w:rFonts w:ascii="Arial Narrow" w:hAnsi="Arial Narrow"/>
          <w:i/>
          <w:iCs/>
          <w:sz w:val="22"/>
          <w:szCs w:val="22"/>
          <w:lang w:val="hr-HR"/>
        </w:rPr>
        <w:t>task managera</w:t>
      </w:r>
      <w:r>
        <w:rPr>
          <w:rFonts w:ascii="Arial Narrow" w:hAnsi="Arial Narrow"/>
          <w:sz w:val="22"/>
          <w:szCs w:val="22"/>
          <w:lang w:val="hr-HR"/>
        </w:rPr>
        <w:t xml:space="preserve"> ZTT-a). No, s obzirom na količinu posla, također se očekuje da će voditelj / voditeljica ZTT-a preuzeti na sebe i zadatke drugačije kvalitete: na </w:t>
      </w:r>
      <w:r w:rsidR="00797E22">
        <w:rPr>
          <w:rFonts w:ascii="Arial Narrow" w:hAnsi="Arial Narrow"/>
          <w:sz w:val="22"/>
          <w:szCs w:val="22"/>
          <w:lang w:val="hr-HR"/>
        </w:rPr>
        <w:t>njemu</w:t>
      </w:r>
      <w:r>
        <w:rPr>
          <w:rFonts w:ascii="Arial Narrow" w:hAnsi="Arial Narrow"/>
          <w:sz w:val="22"/>
          <w:szCs w:val="22"/>
          <w:lang w:val="hr-HR"/>
        </w:rPr>
        <w:t xml:space="preserve"> / </w:t>
      </w:r>
      <w:r w:rsidR="00797E22">
        <w:rPr>
          <w:rFonts w:ascii="Arial Narrow" w:hAnsi="Arial Narrow"/>
          <w:sz w:val="22"/>
          <w:szCs w:val="22"/>
          <w:lang w:val="hr-HR"/>
        </w:rPr>
        <w:t>njoj je</w:t>
      </w:r>
      <w:r>
        <w:rPr>
          <w:rFonts w:ascii="Arial Narrow" w:hAnsi="Arial Narrow"/>
          <w:sz w:val="22"/>
          <w:szCs w:val="22"/>
          <w:lang w:val="hr-HR"/>
        </w:rPr>
        <w:t xml:space="preserve"> da organizira učinkovitu podjelu zadataka osoblju ZTT-a. </w:t>
      </w:r>
    </w:p>
    <w:p w:rsidR="00667C47" w:rsidRPr="00C26B8B" w:rsidRDefault="00667C47" w:rsidP="00667C47">
      <w:pPr>
        <w:pStyle w:val="BodyText"/>
        <w:rPr>
          <w:rFonts w:ascii="Arial Narrow" w:hAnsi="Arial Narrow"/>
          <w:sz w:val="22"/>
          <w:szCs w:val="22"/>
          <w:lang w:val="hr-HR"/>
        </w:rPr>
      </w:pPr>
    </w:p>
    <w:p w:rsidR="00667C47" w:rsidRDefault="008733E0" w:rsidP="00667C47">
      <w:pPr>
        <w:pStyle w:val="BodyText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 xml:space="preserve">S obzirom na to da ZTT obuhvaća sjedište i antenu i s obzirom na to da se </w:t>
      </w:r>
      <w:r w:rsidR="005B33D1">
        <w:rPr>
          <w:rFonts w:ascii="Arial Narrow" w:hAnsi="Arial Narrow"/>
          <w:sz w:val="22"/>
          <w:szCs w:val="22"/>
          <w:lang w:val="hr-HR"/>
        </w:rPr>
        <w:t xml:space="preserve">trebaju posjećivati projekti financirani iz projekta, </w:t>
      </w:r>
      <w:r w:rsidR="00BA3679">
        <w:rPr>
          <w:rFonts w:ascii="Arial Narrow" w:hAnsi="Arial Narrow"/>
          <w:sz w:val="22"/>
          <w:szCs w:val="22"/>
          <w:lang w:val="hr-HR"/>
        </w:rPr>
        <w:t xml:space="preserve">sastanci ZNO-a i sastanci operativnih struktura se održavaju u Hrvatskoj i Srbiji, </w:t>
      </w:r>
      <w:r w:rsidR="005B33D1">
        <w:rPr>
          <w:rFonts w:ascii="Arial Narrow" w:hAnsi="Arial Narrow"/>
          <w:sz w:val="22"/>
          <w:szCs w:val="22"/>
          <w:lang w:val="hr-HR"/>
        </w:rPr>
        <w:t xml:space="preserve">treba očekivati i određenu količinu putovanja. 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667C47" w:rsidP="00667C47">
      <w:pPr>
        <w:pStyle w:val="BodyText"/>
        <w:rPr>
          <w:rFonts w:ascii="Arial Narrow" w:hAnsi="Arial Narrow" w:cs="Tahoma"/>
          <w:b/>
          <w:bCs/>
          <w:sz w:val="22"/>
          <w:szCs w:val="22"/>
          <w:lang w:val="hr-HR"/>
        </w:rPr>
      </w:pPr>
      <w:r w:rsidRPr="00C26B8B">
        <w:rPr>
          <w:rFonts w:ascii="Arial Narrow" w:hAnsi="Arial Narrow" w:cs="Tahoma"/>
          <w:b/>
          <w:bCs/>
          <w:sz w:val="22"/>
          <w:szCs w:val="22"/>
          <w:lang w:val="hr-HR"/>
        </w:rPr>
        <w:t>B</w:t>
      </w:r>
      <w:r w:rsidRPr="00C26B8B">
        <w:rPr>
          <w:rFonts w:ascii="Arial Narrow" w:hAnsi="Arial Narrow" w:cs="Tahoma"/>
          <w:b/>
          <w:bCs/>
          <w:sz w:val="22"/>
          <w:szCs w:val="22"/>
          <w:lang w:val="hr-HR"/>
        </w:rPr>
        <w:tab/>
      </w:r>
      <w:r w:rsidR="005B33D1">
        <w:rPr>
          <w:rFonts w:ascii="Arial Narrow" w:hAnsi="Arial Narrow" w:cs="Tahoma"/>
          <w:b/>
          <w:bCs/>
          <w:sz w:val="22"/>
          <w:szCs w:val="22"/>
          <w:lang w:val="hr-HR"/>
        </w:rPr>
        <w:t>Zadaci i odgovornosti</w:t>
      </w:r>
    </w:p>
    <w:p w:rsidR="00667C47" w:rsidRPr="00C26B8B" w:rsidRDefault="00667C47" w:rsidP="00667C47">
      <w:pPr>
        <w:pStyle w:val="BodyText"/>
        <w:rPr>
          <w:rFonts w:ascii="Arial Narrow" w:hAnsi="Arial Narrow" w:cs="Tahoma"/>
          <w:sz w:val="22"/>
          <w:szCs w:val="22"/>
          <w:lang w:val="hr-HR"/>
        </w:rPr>
      </w:pPr>
    </w:p>
    <w:p w:rsidR="00667C47" w:rsidRPr="00C26B8B" w:rsidRDefault="005B33D1" w:rsidP="00667C4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Upravljanje tehničkom pomoći</w:t>
      </w:r>
    </w:p>
    <w:p w:rsidR="00667C47" w:rsidRPr="00C26B8B" w:rsidRDefault="0050005F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planiranje i organizaciju</w:t>
      </w:r>
      <w:r w:rsidR="00797E2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rada u okviru TAGC-a za tri godine unaprijed na temelju nadovezivanja TAGC-ova iz godine u godinu; takvo planiranje i organiziranje treba biti navedeno u radnom planu ZTT-a i treba uključiti i prikaz broja članova osoblja u odnosu na postojeće i planirano radno opterećenje kao i predloženi proračun za buduće godine</w:t>
      </w:r>
    </w:p>
    <w:p w:rsidR="00667C47" w:rsidRPr="00C26B8B" w:rsidRDefault="00A57859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provedbu aktivnosti i postizanje konkretnih rezultata u okviru TAGC-a (</w:t>
      </w:r>
      <w:r w:rsidR="00024792">
        <w:rPr>
          <w:rFonts w:ascii="Arial Narrow" w:hAnsi="Arial Narrow"/>
          <w:sz w:val="22"/>
          <w:szCs w:val="22"/>
        </w:rPr>
        <w:t>kvaliteta</w:t>
      </w:r>
      <w:r>
        <w:rPr>
          <w:rFonts w:ascii="Arial Narrow" w:hAnsi="Arial Narrow"/>
          <w:sz w:val="22"/>
          <w:szCs w:val="22"/>
        </w:rPr>
        <w:t xml:space="preserve">, rokovi); ta provedba treba biti zabilježena u </w:t>
      </w:r>
      <w:r w:rsidR="00D5539C">
        <w:rPr>
          <w:rFonts w:ascii="Arial Narrow" w:hAnsi="Arial Narrow"/>
          <w:sz w:val="22"/>
          <w:szCs w:val="22"/>
        </w:rPr>
        <w:t>četvero</w:t>
      </w:r>
      <w:r>
        <w:rPr>
          <w:rFonts w:ascii="Arial Narrow" w:hAnsi="Arial Narrow"/>
          <w:sz w:val="22"/>
          <w:szCs w:val="22"/>
        </w:rPr>
        <w:t>mjesečnom izvještaju</w:t>
      </w:r>
      <w:r w:rsidR="00D5539C">
        <w:rPr>
          <w:rFonts w:ascii="Arial Narrow" w:hAnsi="Arial Narrow"/>
          <w:sz w:val="22"/>
          <w:szCs w:val="22"/>
        </w:rPr>
        <w:t xml:space="preserve">, mjesečnom izvještaju o financijskoj provedbi svakog TAGC-a kao i u dnevnicima rada </w:t>
      </w:r>
      <w:r w:rsidR="006D6505">
        <w:rPr>
          <w:rFonts w:ascii="Arial Narrow" w:hAnsi="Arial Narrow"/>
          <w:sz w:val="22"/>
          <w:szCs w:val="22"/>
        </w:rPr>
        <w:t>(</w:t>
      </w:r>
      <w:r w:rsidR="006D6505" w:rsidRPr="00024792">
        <w:rPr>
          <w:rFonts w:ascii="Arial Narrow" w:hAnsi="Arial Narrow"/>
          <w:i/>
          <w:iCs/>
          <w:sz w:val="22"/>
          <w:szCs w:val="22"/>
        </w:rPr>
        <w:t>timesheet</w:t>
      </w:r>
      <w:r w:rsidR="006D6505">
        <w:rPr>
          <w:rFonts w:ascii="Arial Narrow" w:hAnsi="Arial Narrow"/>
          <w:sz w:val="22"/>
          <w:szCs w:val="22"/>
        </w:rPr>
        <w:t>) svako</w:t>
      </w:r>
      <w:r w:rsidR="00D626A3">
        <w:rPr>
          <w:rFonts w:ascii="Arial Narrow" w:hAnsi="Arial Narrow"/>
          <w:sz w:val="22"/>
          <w:szCs w:val="22"/>
        </w:rPr>
        <w:t>g</w:t>
      </w:r>
      <w:r w:rsidR="006D6505">
        <w:rPr>
          <w:rFonts w:ascii="Arial Narrow" w:hAnsi="Arial Narrow"/>
          <w:sz w:val="22"/>
          <w:szCs w:val="22"/>
        </w:rPr>
        <w:t xml:space="preserve"> člana osoblja ZTT-a.</w:t>
      </w:r>
    </w:p>
    <w:p w:rsidR="004F1F82" w:rsidRDefault="004F1F82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da su zahtjevi za isplatu</w:t>
      </w:r>
      <w:r w:rsidR="00024792">
        <w:rPr>
          <w:rFonts w:ascii="Arial Narrow" w:hAnsi="Arial Narrow"/>
          <w:sz w:val="22"/>
          <w:szCs w:val="22"/>
        </w:rPr>
        <w:t xml:space="preserve"> (u okviru TAGC-a ili</w:t>
      </w:r>
      <w:r>
        <w:rPr>
          <w:rFonts w:ascii="Arial Narrow" w:hAnsi="Arial Narrow"/>
          <w:sz w:val="22"/>
          <w:szCs w:val="22"/>
        </w:rPr>
        <w:t xml:space="preserve"> odgovarajuć</w:t>
      </w:r>
      <w:r w:rsidR="00024792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dokumentacij</w:t>
      </w:r>
      <w:r w:rsidR="00024792">
        <w:rPr>
          <w:rFonts w:ascii="Arial Narrow" w:hAnsi="Arial Narrow"/>
          <w:sz w:val="22"/>
          <w:szCs w:val="22"/>
        </w:rPr>
        <w:t>e ili službene izmjene dokumenata)</w:t>
      </w:r>
      <w:r w:rsidR="00797E2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pripremljeni i predani</w:t>
      </w:r>
    </w:p>
    <w:p w:rsidR="00667C47" w:rsidRPr="00C26B8B" w:rsidRDefault="004F1F82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osigurati da su aktivnosti u okviru TAGC-a provedene u skladu s Priručnikom za komunikaciju i vidljivost za vanjske aktivnosti EU-a</w:t>
      </w:r>
    </w:p>
    <w:p w:rsidR="00667C47" w:rsidRPr="00C26B8B" w:rsidRDefault="002151AB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da je dokumentacija za nabavu roba ili usluga, koje će se nabavljati u okviru TAGC-a, pripremljena i predana na odobrenje; osigurati vođenje tako odobrene nabave i tako nastalih ugovora, što uključuje i provjeru računa i odgovarajuće tehničke dokumentacije.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5B33D1" w:rsidP="00667C4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Javni pozivi za prijavu projektnih prijedloga - objava</w:t>
      </w:r>
    </w:p>
    <w:p w:rsidR="00667C47" w:rsidRPr="00C26B8B" w:rsidRDefault="00CD3BEF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da je godišnji radni program pripremljen i dan na odobrenje </w:t>
      </w:r>
    </w:p>
    <w:p w:rsidR="00CD3BEF" w:rsidRPr="00C26B8B" w:rsidRDefault="00CD3BEF" w:rsidP="00CD3BE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da je vremenski raspored svakog javnog poziva na prijavu projektnih prijedloga pripremljen i dan na odobrenje </w:t>
      </w:r>
    </w:p>
    <w:p w:rsidR="00CD3BEF" w:rsidRPr="00C26B8B" w:rsidRDefault="00CD3BEF" w:rsidP="00CD3BEF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organiziranje foruma za traženje partnera, smatra li se potrebnim </w:t>
      </w:r>
    </w:p>
    <w:p w:rsidR="00667C47" w:rsidRPr="00C26B8B" w:rsidRDefault="007F2A07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da su poziv na prijavu projektnih prijedloga i sva vezana dokumentacija pripremljeni i dani na odobrenje </w:t>
      </w:r>
    </w:p>
    <w:p w:rsidR="00667C47" w:rsidRPr="00C26B8B" w:rsidRDefault="007F2A07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objavu poziva na prijavu projektnih prijedloga u svim odgovarajućim medijima </w:t>
      </w:r>
    </w:p>
    <w:p w:rsidR="00667C47" w:rsidRPr="00C26B8B" w:rsidRDefault="007F2A07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organiziranje radionica za potencijalne prijavitelje projektnih prijedloga</w:t>
      </w:r>
    </w:p>
    <w:p w:rsidR="00667C47" w:rsidRPr="00C26B8B" w:rsidRDefault="00703289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da su dani odgovori na sve upite zainteresiranih prijavitelja o javnom pozivu za prijavu projektnih prijedloga, unutar zadanih rokova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5B33D1" w:rsidP="00667C4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Javni pozivi za prijavu projektnih prijedloga - evaluacija</w:t>
      </w:r>
    </w:p>
    <w:p w:rsidR="00667C47" w:rsidRPr="00C26B8B" w:rsidRDefault="007418D4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pripremu prijedloga članova Zajedničkog evaluacijskog odbora (</w:t>
      </w:r>
      <w:r w:rsidRPr="007418D4">
        <w:rPr>
          <w:rFonts w:ascii="Arial Narrow" w:hAnsi="Arial Narrow"/>
          <w:i/>
          <w:iCs/>
          <w:sz w:val="22"/>
          <w:szCs w:val="22"/>
        </w:rPr>
        <w:t>Joint steering committee</w:t>
      </w:r>
      <w:r>
        <w:rPr>
          <w:rFonts w:ascii="Arial Narrow" w:hAnsi="Arial Narrow"/>
          <w:sz w:val="22"/>
          <w:szCs w:val="22"/>
        </w:rPr>
        <w:t xml:space="preserve">) i dati ga na odobrenje </w:t>
      </w:r>
    </w:p>
    <w:p w:rsidR="00667C47" w:rsidRPr="00C26B8B" w:rsidRDefault="00D10731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pripremu prijedloga ocjenitelja projekata (</w:t>
      </w:r>
      <w:r w:rsidRPr="00D10731">
        <w:rPr>
          <w:rFonts w:ascii="Arial Narrow" w:hAnsi="Arial Narrow"/>
          <w:i/>
          <w:iCs/>
          <w:sz w:val="22"/>
          <w:szCs w:val="22"/>
        </w:rPr>
        <w:t>assessors</w:t>
      </w:r>
      <w:r>
        <w:rPr>
          <w:rFonts w:ascii="Arial Narrow" w:hAnsi="Arial Narrow"/>
          <w:sz w:val="22"/>
          <w:szCs w:val="22"/>
        </w:rPr>
        <w:t>) i dati ga na odobrenje</w:t>
      </w:r>
    </w:p>
    <w:p w:rsidR="00667C47" w:rsidRPr="00C26B8B" w:rsidRDefault="00C51292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organizirati ugovaranje usluga ocjenitelja</w:t>
      </w:r>
    </w:p>
    <w:p w:rsidR="00667C47" w:rsidRPr="00C26B8B" w:rsidRDefault="00C51292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prijem, registriranje i pohranjivanje pristiglih projektnih prijedloga</w:t>
      </w:r>
    </w:p>
    <w:p w:rsidR="00667C47" w:rsidRPr="00C26B8B" w:rsidRDefault="00C51292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tajničku ulogu za evaluacijski odbor (sve faze) </w:t>
      </w:r>
    </w:p>
    <w:p w:rsidR="00667C47" w:rsidRPr="00C26B8B" w:rsidRDefault="00DA6044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izradu nacrta pisama za prijavitelje, kao i njihovo potpisivanje i slanje</w:t>
      </w:r>
    </w:p>
    <w:p w:rsidR="00667C47" w:rsidRPr="00C26B8B" w:rsidRDefault="00DA6044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čišćenje proračuna odabranih projekata </w:t>
      </w:r>
    </w:p>
    <w:p w:rsidR="00667C47" w:rsidRPr="00C26B8B" w:rsidRDefault="00DA6044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objavu projekata kojima su dodijeljena sredstva </w:t>
      </w:r>
    </w:p>
    <w:p w:rsidR="00667C47" w:rsidRPr="00C26B8B" w:rsidRDefault="008C21AF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da su zabilježene statističke informacij</w:t>
      </w:r>
      <w:r w:rsidR="009C4A80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o svakom javnom pozivu za prijavu projektnih prijedloga</w:t>
      </w:r>
      <w:r w:rsidR="00667C47" w:rsidRPr="00C26B8B">
        <w:rPr>
          <w:rFonts w:ascii="Arial Narrow" w:hAnsi="Arial Narrow"/>
          <w:sz w:val="22"/>
          <w:szCs w:val="22"/>
        </w:rPr>
        <w:t>.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5B33D1" w:rsidP="00667C4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Praćenje provedbe projekata financiranih iz programa</w:t>
      </w:r>
    </w:p>
    <w:p w:rsidR="00667C47" w:rsidRPr="00C26B8B" w:rsidRDefault="006049FD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izradu nacrta provedbenog paketa za korisnike programa i dati ga na odobrenje</w:t>
      </w:r>
    </w:p>
    <w:p w:rsidR="00667C47" w:rsidRPr="00C26B8B" w:rsidRDefault="006049FD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organizaciju implementacijskih edukacija za korisnike programa </w:t>
      </w:r>
    </w:p>
    <w:p w:rsidR="00667C47" w:rsidRPr="00C26B8B" w:rsidRDefault="006049FD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da se za svaki ugovor s korisnikom vodi evidencija</w:t>
      </w:r>
    </w:p>
    <w:p w:rsidR="00667C47" w:rsidRDefault="006049FD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da </w:t>
      </w:r>
      <w:r w:rsidR="009C4A80">
        <w:rPr>
          <w:rFonts w:ascii="Arial Narrow" w:hAnsi="Arial Narrow"/>
          <w:sz w:val="22"/>
          <w:szCs w:val="22"/>
        </w:rPr>
        <w:t xml:space="preserve">je savjetodavna pomoć dostupna korisnicima programa </w:t>
      </w:r>
    </w:p>
    <w:p w:rsidR="00667C47" w:rsidRPr="00D70F2C" w:rsidRDefault="006049FD" w:rsidP="00667C47">
      <w:pPr>
        <w:numPr>
          <w:ilvl w:val="0"/>
          <w:numId w:val="4"/>
        </w:numPr>
        <w:jc w:val="both"/>
        <w:rPr>
          <w:rFonts w:ascii="Arial Narrow" w:hAnsi="Arial Narrow" w:cs="Arial Narrow"/>
          <w:sz w:val="22"/>
          <w:szCs w:val="22"/>
        </w:rPr>
      </w:pPr>
      <w:r w:rsidRPr="00D70F2C">
        <w:rPr>
          <w:rFonts w:ascii="Arial Narrow" w:hAnsi="Arial Narrow"/>
          <w:sz w:val="22"/>
          <w:szCs w:val="22"/>
        </w:rPr>
        <w:t xml:space="preserve">osigurati zaprimanje izvještaja o napretku projekta koji šalju korisnici, njegovu analizu i </w:t>
      </w:r>
      <w:r w:rsidR="00F14401" w:rsidRPr="00D70F2C">
        <w:rPr>
          <w:rFonts w:ascii="Arial Narrow" w:hAnsi="Arial Narrow"/>
          <w:sz w:val="22"/>
          <w:szCs w:val="22"/>
        </w:rPr>
        <w:t>poduzimanje</w:t>
      </w:r>
      <w:r w:rsidRPr="00D70F2C">
        <w:rPr>
          <w:rFonts w:ascii="Arial Narrow" w:hAnsi="Arial Narrow"/>
          <w:sz w:val="22"/>
          <w:szCs w:val="22"/>
        </w:rPr>
        <w:t xml:space="preserve"> odgovarajućih aktivnosti nakon analize; osigurati pripremu općeg izvještaja o napretku projekata </w:t>
      </w:r>
    </w:p>
    <w:p w:rsidR="00667C47" w:rsidRPr="00C26B8B" w:rsidRDefault="00F14401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D70F2C">
        <w:rPr>
          <w:rFonts w:ascii="Arial Narrow" w:hAnsi="Arial Narrow"/>
          <w:sz w:val="22"/>
          <w:szCs w:val="22"/>
        </w:rPr>
        <w:t xml:space="preserve">osigurati izradu okvirnog rasporeda posjeta projektima </w:t>
      </w:r>
      <w:r w:rsidRPr="00D70F2C">
        <w:rPr>
          <w:rFonts w:ascii="Arial Narrow" w:hAnsi="Arial Narrow"/>
          <w:i/>
          <w:iCs/>
          <w:sz w:val="22"/>
          <w:szCs w:val="22"/>
        </w:rPr>
        <w:t>(monitoring visit</w:t>
      </w:r>
      <w:r w:rsidRPr="00D70F2C">
        <w:rPr>
          <w:rFonts w:ascii="Arial Narrow" w:hAnsi="Arial Narrow"/>
          <w:sz w:val="22"/>
          <w:szCs w:val="22"/>
        </w:rPr>
        <w:t xml:space="preserve">) i dati ga na odobrenje </w:t>
      </w:r>
    </w:p>
    <w:p w:rsidR="00667C47" w:rsidRPr="00C26B8B" w:rsidRDefault="00F14401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da su posjeti projektima provedeni, nacrti izvještaja izrađeni i da su poduzete odgovarajuće aktivnosti</w:t>
      </w:r>
    </w:p>
    <w:p w:rsidR="00667C47" w:rsidRDefault="00F14401" w:rsidP="00F1440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da se odgovarajuće ažurne informacije o projektu čuvaju u elektronskom obliku.</w:t>
      </w:r>
    </w:p>
    <w:p w:rsidR="00F14401" w:rsidRDefault="00F14401" w:rsidP="00F1440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AC78AC" w:rsidRPr="00C26B8B" w:rsidRDefault="00AC78AC" w:rsidP="00F1440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667C47" w:rsidRDefault="00667C47" w:rsidP="00667C47">
      <w:pPr>
        <w:rPr>
          <w:rFonts w:ascii="Arial Narrow" w:hAnsi="Arial Narrow"/>
          <w:sz w:val="22"/>
          <w:szCs w:val="22"/>
        </w:rPr>
      </w:pPr>
      <w:r w:rsidRPr="00C26B8B">
        <w:rPr>
          <w:rFonts w:ascii="Arial Narrow" w:hAnsi="Arial Narrow"/>
          <w:sz w:val="22"/>
          <w:szCs w:val="22"/>
        </w:rPr>
        <w:t>Pr</w:t>
      </w:r>
      <w:r w:rsidR="005B33D1">
        <w:rPr>
          <w:rFonts w:ascii="Arial Narrow" w:hAnsi="Arial Narrow"/>
          <w:sz w:val="22"/>
          <w:szCs w:val="22"/>
        </w:rPr>
        <w:t>aćenje provedbe programa</w:t>
      </w:r>
    </w:p>
    <w:p w:rsidR="00667C47" w:rsidRPr="00C26B8B" w:rsidRDefault="008321A5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pripremu i slanje na odobrenje godišnjih izvještaja o provedbi programa</w:t>
      </w:r>
      <w:r w:rsidR="00667C47" w:rsidRPr="00C26B8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završnog izvještaja o provedbi</w:t>
      </w:r>
    </w:p>
    <w:p w:rsidR="00667C47" w:rsidRPr="00C26B8B" w:rsidRDefault="00923B6A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</w:t>
      </w:r>
      <w:r w:rsidR="007A6629">
        <w:rPr>
          <w:rFonts w:ascii="Arial Narrow" w:hAnsi="Arial Narrow"/>
          <w:sz w:val="22"/>
          <w:szCs w:val="22"/>
        </w:rPr>
        <w:t>kooperaciju sa evaluatorima tijekom evaluacije programa</w:t>
      </w:r>
    </w:p>
    <w:p w:rsidR="00667C47" w:rsidRPr="00C26B8B" w:rsidRDefault="008321A5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prema potrebi osigurati nacrte programskih dokumenata i procedura kao i njihove izmjene </w:t>
      </w:r>
    </w:p>
    <w:p w:rsidR="00667C47" w:rsidRPr="00C26B8B" w:rsidRDefault="002E2AF0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</w:t>
      </w:r>
      <w:r w:rsidR="00CF01F5">
        <w:rPr>
          <w:rFonts w:ascii="Arial Narrow" w:hAnsi="Arial Narrow"/>
          <w:sz w:val="22"/>
          <w:szCs w:val="22"/>
        </w:rPr>
        <w:t xml:space="preserve">ispunjenje </w:t>
      </w:r>
      <w:r w:rsidR="007418D4">
        <w:rPr>
          <w:rFonts w:ascii="Arial Narrow" w:hAnsi="Arial Narrow"/>
          <w:sz w:val="22"/>
          <w:szCs w:val="22"/>
        </w:rPr>
        <w:t>tajničk</w:t>
      </w:r>
      <w:r w:rsidR="00CF01F5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ulog</w:t>
      </w:r>
      <w:r w:rsidR="00CF01F5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</w:t>
      </w:r>
      <w:r w:rsidR="00CF01F5">
        <w:rPr>
          <w:rFonts w:ascii="Arial Narrow" w:hAnsi="Arial Narrow"/>
          <w:sz w:val="22"/>
          <w:szCs w:val="22"/>
        </w:rPr>
        <w:t>Zajedničkom nadzornom</w:t>
      </w:r>
      <w:r>
        <w:rPr>
          <w:rFonts w:ascii="Arial Narrow" w:hAnsi="Arial Narrow"/>
          <w:sz w:val="22"/>
          <w:szCs w:val="22"/>
        </w:rPr>
        <w:t xml:space="preserve"> odbor</w:t>
      </w:r>
      <w:r w:rsidR="00CF01F5">
        <w:rPr>
          <w:rFonts w:ascii="Arial Narrow" w:hAnsi="Arial Narrow"/>
          <w:sz w:val="22"/>
          <w:szCs w:val="22"/>
        </w:rPr>
        <w:t>u</w:t>
      </w:r>
    </w:p>
    <w:p w:rsidR="00667C47" w:rsidRPr="00C26B8B" w:rsidRDefault="002E2AF0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</w:t>
      </w:r>
      <w:r w:rsidR="007418D4">
        <w:rPr>
          <w:rFonts w:ascii="Arial Narrow" w:hAnsi="Arial Narrow"/>
          <w:sz w:val="22"/>
          <w:szCs w:val="22"/>
        </w:rPr>
        <w:t>pružanje</w:t>
      </w:r>
      <w:r>
        <w:rPr>
          <w:rFonts w:ascii="Arial Narrow" w:hAnsi="Arial Narrow"/>
          <w:sz w:val="22"/>
          <w:szCs w:val="22"/>
        </w:rPr>
        <w:t xml:space="preserve"> odgovarajućih informacija u skladu sa zahtjevima operativnih struktura država u kojima se program provodi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Default="005B33D1" w:rsidP="00667C4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Publicitet, vidljivost i pružanje informacija</w:t>
      </w:r>
    </w:p>
    <w:p w:rsidR="00667C47" w:rsidRPr="00C26B8B" w:rsidRDefault="00A07B16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pripremu</w:t>
      </w:r>
      <w:r w:rsidR="007A6629">
        <w:rPr>
          <w:rFonts w:ascii="Arial Narrow" w:hAnsi="Arial Narrow"/>
          <w:sz w:val="22"/>
          <w:szCs w:val="22"/>
        </w:rPr>
        <w:t>, nadzor, evaluaciju i ažuriranje</w:t>
      </w:r>
      <w:r w:rsidR="00667C47" w:rsidRPr="00C26B8B">
        <w:rPr>
          <w:rFonts w:ascii="Arial Narrow" w:hAnsi="Arial Narrow"/>
          <w:sz w:val="22"/>
          <w:szCs w:val="22"/>
        </w:rPr>
        <w:t xml:space="preserve"> </w:t>
      </w:r>
      <w:r w:rsidR="00920E45">
        <w:rPr>
          <w:rFonts w:ascii="Arial Narrow" w:hAnsi="Arial Narrow"/>
          <w:sz w:val="22"/>
          <w:szCs w:val="22"/>
        </w:rPr>
        <w:t>Komunikacijskog akcijskog plana</w:t>
      </w:r>
      <w:r>
        <w:rPr>
          <w:rFonts w:ascii="Arial Narrow" w:hAnsi="Arial Narrow"/>
          <w:sz w:val="22"/>
          <w:szCs w:val="22"/>
        </w:rPr>
        <w:t xml:space="preserve"> </w:t>
      </w:r>
    </w:p>
    <w:p w:rsidR="00667C47" w:rsidRPr="00C26B8B" w:rsidRDefault="00920E45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održavanje programskih web-stranica</w:t>
      </w:r>
    </w:p>
    <w:p w:rsidR="00667C47" w:rsidRPr="00C26B8B" w:rsidRDefault="00920E45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organizaciju događaja </w:t>
      </w:r>
      <w:r w:rsidR="00A07B16">
        <w:rPr>
          <w:rFonts w:ascii="Arial Narrow" w:hAnsi="Arial Narrow"/>
          <w:sz w:val="22"/>
          <w:szCs w:val="22"/>
        </w:rPr>
        <w:t>navedenih</w:t>
      </w:r>
      <w:r>
        <w:rPr>
          <w:rFonts w:ascii="Arial Narrow" w:hAnsi="Arial Narrow"/>
          <w:sz w:val="22"/>
          <w:szCs w:val="22"/>
        </w:rPr>
        <w:t xml:space="preserve"> u radnom planu ZTT-a, vremenskim tablicama javnih poziva za prijavu projektnih prijedloga i / ili Komunikacijskog akcijskom plana</w:t>
      </w:r>
    </w:p>
    <w:p w:rsidR="00667C47" w:rsidRPr="00C26B8B" w:rsidRDefault="00A07B16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pripremu tiskanih materijala kao što je navedeno u radnom planu ZTT-a i / ili Komunikacijskom akcijskom planu, dati ih na uvid i dati ih proizvesti </w:t>
      </w:r>
    </w:p>
    <w:p w:rsidR="00667C47" w:rsidRPr="00C26B8B" w:rsidRDefault="00A07B16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osigurati da su uvjeti vidljivosti zadovoljeni na svim programskim događajima, na tiskanim materijalima itd. </w:t>
      </w: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</w:p>
    <w:p w:rsidR="00667C47" w:rsidRPr="00C26B8B" w:rsidRDefault="00667C47" w:rsidP="00667C47">
      <w:pPr>
        <w:rPr>
          <w:rFonts w:ascii="Arial Narrow" w:hAnsi="Arial Narrow"/>
          <w:sz w:val="22"/>
          <w:szCs w:val="22"/>
        </w:rPr>
      </w:pPr>
      <w:r w:rsidRPr="00C26B8B">
        <w:rPr>
          <w:rFonts w:ascii="Arial Narrow" w:hAnsi="Arial Narrow"/>
          <w:sz w:val="22"/>
          <w:szCs w:val="22"/>
        </w:rPr>
        <w:t>O</w:t>
      </w:r>
      <w:r w:rsidR="005B33D1">
        <w:rPr>
          <w:rFonts w:ascii="Arial Narrow" w:hAnsi="Arial Narrow"/>
          <w:sz w:val="22"/>
          <w:szCs w:val="22"/>
        </w:rPr>
        <w:t>stalo</w:t>
      </w:r>
    </w:p>
    <w:p w:rsidR="00667C47" w:rsidRPr="007A6629" w:rsidRDefault="005E258B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7A6629">
        <w:rPr>
          <w:rFonts w:ascii="Arial Narrow" w:hAnsi="Arial Narrow"/>
          <w:sz w:val="22"/>
          <w:szCs w:val="22"/>
        </w:rPr>
        <w:t xml:space="preserve">osigurati </w:t>
      </w:r>
      <w:r w:rsidR="00CF01F5">
        <w:rPr>
          <w:rFonts w:ascii="Arial Narrow" w:hAnsi="Arial Narrow"/>
          <w:sz w:val="22"/>
          <w:szCs w:val="22"/>
        </w:rPr>
        <w:t>da</w:t>
      </w:r>
      <w:r w:rsidR="007A6629" w:rsidRPr="007A6629">
        <w:rPr>
          <w:rFonts w:ascii="Arial Narrow" w:hAnsi="Arial Narrow"/>
          <w:sz w:val="22"/>
          <w:szCs w:val="22"/>
        </w:rPr>
        <w:t xml:space="preserve"> zajedničk</w:t>
      </w:r>
      <w:r w:rsidR="00CF01F5">
        <w:rPr>
          <w:rFonts w:ascii="Arial Narrow" w:hAnsi="Arial Narrow"/>
          <w:sz w:val="22"/>
          <w:szCs w:val="22"/>
        </w:rPr>
        <w:t>e</w:t>
      </w:r>
      <w:r w:rsidR="007A6629" w:rsidRPr="007A6629">
        <w:rPr>
          <w:rFonts w:ascii="Arial Narrow" w:hAnsi="Arial Narrow"/>
          <w:sz w:val="22"/>
          <w:szCs w:val="22"/>
        </w:rPr>
        <w:t xml:space="preserve"> operacija (strateški projekti) </w:t>
      </w:r>
      <w:r w:rsidR="007A6629" w:rsidRPr="007A6629">
        <w:rPr>
          <w:rStyle w:val="hps"/>
          <w:rFonts w:ascii="Arial Narrow" w:hAnsi="Arial Narrow"/>
          <w:sz w:val="22"/>
          <w:szCs w:val="22"/>
        </w:rPr>
        <w:t>identificirani</w:t>
      </w:r>
      <w:r w:rsidR="007A6629" w:rsidRPr="007A6629">
        <w:rPr>
          <w:rFonts w:ascii="Arial Narrow" w:hAnsi="Arial Narrow"/>
          <w:sz w:val="22"/>
          <w:szCs w:val="22"/>
        </w:rPr>
        <w:t xml:space="preserve"> </w:t>
      </w:r>
      <w:r w:rsidR="007A6629" w:rsidRPr="007A6629">
        <w:rPr>
          <w:rStyle w:val="hps"/>
          <w:rFonts w:ascii="Arial Narrow" w:hAnsi="Arial Narrow"/>
          <w:sz w:val="22"/>
          <w:szCs w:val="22"/>
        </w:rPr>
        <w:t>izvan poziva</w:t>
      </w:r>
      <w:r w:rsidR="007A6629" w:rsidRPr="007A6629">
        <w:rPr>
          <w:rFonts w:ascii="Arial Narrow" w:hAnsi="Arial Narrow"/>
          <w:sz w:val="22"/>
          <w:szCs w:val="22"/>
        </w:rPr>
        <w:t xml:space="preserve"> </w:t>
      </w:r>
      <w:r w:rsidR="007A6629" w:rsidRPr="007A6629">
        <w:rPr>
          <w:rStyle w:val="hps"/>
          <w:rFonts w:ascii="Arial Narrow" w:hAnsi="Arial Narrow"/>
          <w:sz w:val="22"/>
          <w:szCs w:val="22"/>
        </w:rPr>
        <w:t>za podnošenje projektnih prijedloga</w:t>
      </w:r>
      <w:r w:rsidR="00CF01F5">
        <w:rPr>
          <w:rStyle w:val="hps"/>
          <w:rFonts w:ascii="Arial Narrow" w:hAnsi="Arial Narrow"/>
          <w:sz w:val="22"/>
          <w:szCs w:val="22"/>
        </w:rPr>
        <w:t xml:space="preserve"> budu pripremljeni u skladu s traženjima operativnih struktura</w:t>
      </w:r>
    </w:p>
    <w:p w:rsidR="00667C47" w:rsidRPr="00C26B8B" w:rsidRDefault="00E06410" w:rsidP="00667C47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osigurati trenutačno izvještavanje o bilo kojoj uočenoj nepravilnosti</w:t>
      </w:r>
      <w:r w:rsidR="007A6629">
        <w:rPr>
          <w:rFonts w:ascii="Arial Narrow" w:hAnsi="Arial Narrow"/>
          <w:sz w:val="22"/>
          <w:szCs w:val="22"/>
        </w:rPr>
        <w:t xml:space="preserve"> </w:t>
      </w:r>
    </w:p>
    <w:p w:rsidR="005B33D1" w:rsidRPr="007A6629" w:rsidRDefault="00E06410" w:rsidP="00667C47">
      <w:pPr>
        <w:numPr>
          <w:ilvl w:val="0"/>
          <w:numId w:val="4"/>
        </w:numPr>
        <w:jc w:val="both"/>
      </w:pPr>
      <w:r w:rsidRPr="007A6629">
        <w:rPr>
          <w:rFonts w:ascii="Arial Narrow" w:hAnsi="Arial Narrow"/>
          <w:sz w:val="22"/>
          <w:szCs w:val="22"/>
        </w:rPr>
        <w:t>osigurati da su svi dokumenti odgovarajuće arhivirani, bilo u elektronskom bilo u papirnatom obliku ili na oba načina.</w:t>
      </w:r>
    </w:p>
    <w:p w:rsidR="007A6629" w:rsidRDefault="007A6629" w:rsidP="007A6629">
      <w:pPr>
        <w:ind w:left="720"/>
        <w:jc w:val="both"/>
      </w:pPr>
    </w:p>
    <w:p w:rsidR="005B33D1" w:rsidRPr="005B33D1" w:rsidRDefault="005B33D1" w:rsidP="00667C47">
      <w:pPr>
        <w:rPr>
          <w:rFonts w:ascii="Arial Narrow" w:hAnsi="Arial Narrow"/>
          <w:b/>
        </w:rPr>
      </w:pPr>
    </w:p>
    <w:p w:rsidR="005B33D1" w:rsidRDefault="005B33D1" w:rsidP="00667C47">
      <w:pPr>
        <w:rPr>
          <w:rFonts w:ascii="Arial Narrow" w:hAnsi="Arial Narrow"/>
          <w:b/>
        </w:rPr>
      </w:pPr>
      <w:r w:rsidRPr="005B33D1">
        <w:rPr>
          <w:rFonts w:ascii="Arial Narrow" w:hAnsi="Arial Narrow"/>
          <w:b/>
        </w:rPr>
        <w:t>Uvjeti</w:t>
      </w:r>
    </w:p>
    <w:p w:rsidR="005B33D1" w:rsidRDefault="005B33D1" w:rsidP="00667C47">
      <w:pPr>
        <w:rPr>
          <w:rFonts w:ascii="Arial Narrow" w:hAnsi="Arial Narrow"/>
          <w:b/>
        </w:rPr>
      </w:pPr>
    </w:p>
    <w:p w:rsidR="005B33D1" w:rsidRDefault="005B33D1" w:rsidP="00667C4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Voditelj / voditeljica ZTT-a treba zadovoljiti sljedeće osnovne uvjete:</w:t>
      </w:r>
    </w:p>
    <w:p w:rsidR="00664BE4" w:rsidRDefault="00C62DEB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–VSS odgovarajuće struke</w:t>
      </w:r>
    </w:p>
    <w:p w:rsidR="005B33D1" w:rsidRDefault="005B33D1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tri godine odgovarajućeg radnog iskustva (npr. upravljanje projektima)</w:t>
      </w:r>
    </w:p>
    <w:p w:rsidR="005B33D1" w:rsidRDefault="005B33D1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tečno govori i piše engleski jezik</w:t>
      </w:r>
    </w:p>
    <w:p w:rsidR="005B33D1" w:rsidRDefault="005B33D1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tečno govori i piše jedan od jezika država u kojima se program provodi</w:t>
      </w:r>
    </w:p>
    <w:p w:rsidR="005B33D1" w:rsidRDefault="005B33D1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računalna pismenost.</w:t>
      </w:r>
    </w:p>
    <w:p w:rsidR="005B33D1" w:rsidRDefault="005B33D1" w:rsidP="005B33D1">
      <w:pPr>
        <w:jc w:val="both"/>
        <w:rPr>
          <w:rFonts w:ascii="Arial Narrow" w:hAnsi="Arial Narrow"/>
          <w:sz w:val="22"/>
          <w:szCs w:val="22"/>
        </w:rPr>
      </w:pPr>
    </w:p>
    <w:p w:rsidR="005B33D1" w:rsidRDefault="005B33D1" w:rsidP="005B33D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 osoba koje su zadovoljile navedene kriterije, voditelj / voditeljica ZTT-a </w:t>
      </w:r>
      <w:r w:rsidR="001D0B08">
        <w:rPr>
          <w:rFonts w:ascii="Arial Narrow" w:hAnsi="Arial Narrow"/>
          <w:sz w:val="22"/>
          <w:szCs w:val="22"/>
        </w:rPr>
        <w:t>odabrat će se na temelju sljedećeg:</w:t>
      </w:r>
    </w:p>
    <w:p w:rsidR="001D0B08" w:rsidRDefault="001D0B08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iskustvo u vođenju tima ili slično dokazivo iskustvo na poziciji koja je tražila inicijativu i odgovornost</w:t>
      </w:r>
    </w:p>
    <w:p w:rsidR="001D0B08" w:rsidRDefault="001D0B08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dobro poznavanje principa upravljanja projektnim ciklusom</w:t>
      </w:r>
    </w:p>
    <w:p w:rsidR="001D0B08" w:rsidRDefault="001D0B08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iskustvo u upravljanju programom i / ili projektom u jednoj ili obje države u kojima se program provodi (financirano iz europskih ili drugih izvora)</w:t>
      </w:r>
    </w:p>
    <w:p w:rsidR="001D0B08" w:rsidRDefault="001D0B08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poznavanje europskih pravila nabave i iskustvo u njihovoj primjeni</w:t>
      </w:r>
    </w:p>
    <w:p w:rsidR="001D0B08" w:rsidRDefault="001D0B08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poznavanje odgovarajućih europskih dokumenata i procedura (npr. IPA regulative, IPA provedbene regulative, okvirnih sporazuma, sporazuma o financiranju, centraliziranog i decentraliziranog sustava provedbe, odgovarajućeg prekograničnog programskog dokumenta)</w:t>
      </w:r>
    </w:p>
    <w:p w:rsidR="001D0B08" w:rsidRPr="005B33D1" w:rsidRDefault="001D0B08" w:rsidP="005B33D1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poznavanje odgovarajućeg nacionalnog zakonodavstva i iskustvo u njegovom provođenju u jednoj ili obje države u kojima se program provodi (npr. </w:t>
      </w:r>
      <w:r w:rsidR="00D5551D">
        <w:rPr>
          <w:rFonts w:ascii="Arial Narrow" w:hAnsi="Arial Narrow"/>
          <w:sz w:val="22"/>
          <w:szCs w:val="22"/>
        </w:rPr>
        <w:t>rad u javnoj administraciji, za nju ili s njom).</w:t>
      </w:r>
    </w:p>
    <w:sectPr w:rsidR="001D0B08" w:rsidRPr="005B33D1" w:rsidSect="00D24928">
      <w:headerReference w:type="default" r:id="rId8"/>
      <w:footerReference w:type="even" r:id="rId9"/>
      <w:footerReference w:type="defaul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36" w:rsidRDefault="00953336">
      <w:r>
        <w:separator/>
      </w:r>
    </w:p>
  </w:endnote>
  <w:endnote w:type="continuationSeparator" w:id="0">
    <w:p w:rsidR="00953336" w:rsidRDefault="0095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01" w:rsidRDefault="00704A21" w:rsidP="007008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44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401" w:rsidRDefault="00F14401" w:rsidP="00E47D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01" w:rsidRDefault="00704A21" w:rsidP="007008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44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7F0">
      <w:rPr>
        <w:rStyle w:val="PageNumber"/>
        <w:noProof/>
      </w:rPr>
      <w:t>3</w:t>
    </w:r>
    <w:r>
      <w:rPr>
        <w:rStyle w:val="PageNumber"/>
      </w:rPr>
      <w:fldChar w:fldCharType="end"/>
    </w:r>
  </w:p>
  <w:p w:rsidR="00F14401" w:rsidRDefault="00F14401" w:rsidP="00E47D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36" w:rsidRDefault="00953336">
      <w:r>
        <w:separator/>
      </w:r>
    </w:p>
  </w:footnote>
  <w:footnote w:type="continuationSeparator" w:id="0">
    <w:p w:rsidR="00953336" w:rsidRDefault="00953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DA" w:rsidRDefault="006D17F0" w:rsidP="006425DA">
    <w:pPr>
      <w:pStyle w:val="Header"/>
      <w:spacing w:after="240"/>
    </w:pP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5136515</wp:posOffset>
              </wp:positionH>
              <wp:positionV relativeFrom="paragraph">
                <wp:posOffset>60325</wp:posOffset>
              </wp:positionV>
              <wp:extent cx="1076325" cy="438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5DA" w:rsidRPr="00162A7E" w:rsidRDefault="006425DA" w:rsidP="006425DA">
                          <w:pP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62A7E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This project is funded by the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45pt;margin-top:4.75pt;width:8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" stroked="f">
              <v:textbox>
                <w:txbxContent>
                  <w:p w:rsidR="006425DA" w:rsidRPr="00162A7E" w:rsidRDefault="006425DA" w:rsidP="006425DA">
                    <w:pPr>
                      <w:rPr>
                        <w:rFonts w:ascii="Arial Narrow" w:hAnsi="Arial Narrow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62A7E">
                      <w:rPr>
                        <w:rFonts w:ascii="Arial Narrow" w:hAnsi="Arial Narrow"/>
                        <w:b/>
                        <w:color w:val="808080" w:themeColor="background1" w:themeShade="80"/>
                        <w:sz w:val="20"/>
                        <w:szCs w:val="20"/>
                      </w:rPr>
                      <w:t>This project is funded by the EU</w:t>
                    </w:r>
                  </w:p>
                </w:txbxContent>
              </v:textbox>
            </v:shape>
          </w:pict>
        </mc:Fallback>
      </mc:AlternateContent>
    </w:r>
    <w:r w:rsidR="006425D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-6985</wp:posOffset>
          </wp:positionV>
          <wp:extent cx="741045" cy="50038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5DA">
      <w:rPr>
        <w:noProof/>
      </w:rPr>
      <w:drawing>
        <wp:inline distT="0" distB="0" distL="0" distR="0">
          <wp:extent cx="988379" cy="4953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-SERB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379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DAC"/>
    <w:multiLevelType w:val="hybridMultilevel"/>
    <w:tmpl w:val="D83630C0"/>
    <w:lvl w:ilvl="0" w:tplc="CF905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253365"/>
    <w:multiLevelType w:val="hybridMultilevel"/>
    <w:tmpl w:val="911EC9AE"/>
    <w:lvl w:ilvl="0" w:tplc="B71EA3E2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85C1707"/>
    <w:multiLevelType w:val="hybridMultilevel"/>
    <w:tmpl w:val="4E00A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B3B9B"/>
    <w:multiLevelType w:val="hybridMultilevel"/>
    <w:tmpl w:val="075EF6AE"/>
    <w:lvl w:ilvl="0" w:tplc="6912490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3BE16BBD"/>
    <w:multiLevelType w:val="hybridMultilevel"/>
    <w:tmpl w:val="FBBE2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A1F44"/>
    <w:multiLevelType w:val="hybridMultilevel"/>
    <w:tmpl w:val="76041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5574AA"/>
    <w:multiLevelType w:val="hybridMultilevel"/>
    <w:tmpl w:val="11A06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D569E"/>
    <w:multiLevelType w:val="hybridMultilevel"/>
    <w:tmpl w:val="F992D878"/>
    <w:lvl w:ilvl="0" w:tplc="7CB255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5"/>
    <w:rsid w:val="00024792"/>
    <w:rsid w:val="00037903"/>
    <w:rsid w:val="00044DDF"/>
    <w:rsid w:val="00051B05"/>
    <w:rsid w:val="00055931"/>
    <w:rsid w:val="00060D3E"/>
    <w:rsid w:val="00090C0E"/>
    <w:rsid w:val="00090EF2"/>
    <w:rsid w:val="000B2946"/>
    <w:rsid w:val="000B5A4C"/>
    <w:rsid w:val="000D1CF3"/>
    <w:rsid w:val="001132D2"/>
    <w:rsid w:val="00123F61"/>
    <w:rsid w:val="0012517A"/>
    <w:rsid w:val="00126EDA"/>
    <w:rsid w:val="001477D5"/>
    <w:rsid w:val="00151D02"/>
    <w:rsid w:val="0017198D"/>
    <w:rsid w:val="001B4A1E"/>
    <w:rsid w:val="001C37CB"/>
    <w:rsid w:val="001D0B08"/>
    <w:rsid w:val="001E184E"/>
    <w:rsid w:val="001E1FE1"/>
    <w:rsid w:val="001E240E"/>
    <w:rsid w:val="001E58B9"/>
    <w:rsid w:val="001F61BE"/>
    <w:rsid w:val="002106D1"/>
    <w:rsid w:val="00212CFB"/>
    <w:rsid w:val="002151AB"/>
    <w:rsid w:val="002170B3"/>
    <w:rsid w:val="00234CA8"/>
    <w:rsid w:val="00252A41"/>
    <w:rsid w:val="00254290"/>
    <w:rsid w:val="00285C0A"/>
    <w:rsid w:val="002A161C"/>
    <w:rsid w:val="002C0AA1"/>
    <w:rsid w:val="002D6C94"/>
    <w:rsid w:val="002E2AF0"/>
    <w:rsid w:val="00302A3D"/>
    <w:rsid w:val="00304AD5"/>
    <w:rsid w:val="003120F8"/>
    <w:rsid w:val="0032039F"/>
    <w:rsid w:val="00334C9E"/>
    <w:rsid w:val="0035056B"/>
    <w:rsid w:val="003762F8"/>
    <w:rsid w:val="00386062"/>
    <w:rsid w:val="00396793"/>
    <w:rsid w:val="00397438"/>
    <w:rsid w:val="003A04A3"/>
    <w:rsid w:val="003C6285"/>
    <w:rsid w:val="003D5376"/>
    <w:rsid w:val="003D6C08"/>
    <w:rsid w:val="003D7C82"/>
    <w:rsid w:val="003F42D1"/>
    <w:rsid w:val="003F7E7E"/>
    <w:rsid w:val="00404A86"/>
    <w:rsid w:val="00424558"/>
    <w:rsid w:val="00435C6B"/>
    <w:rsid w:val="00443B2E"/>
    <w:rsid w:val="00453FAC"/>
    <w:rsid w:val="004630CE"/>
    <w:rsid w:val="00477877"/>
    <w:rsid w:val="00496A4F"/>
    <w:rsid w:val="0049740E"/>
    <w:rsid w:val="004B723D"/>
    <w:rsid w:val="004F1F82"/>
    <w:rsid w:val="004F49E1"/>
    <w:rsid w:val="0050005F"/>
    <w:rsid w:val="005062E2"/>
    <w:rsid w:val="005141D3"/>
    <w:rsid w:val="005178E3"/>
    <w:rsid w:val="00520E4F"/>
    <w:rsid w:val="00522395"/>
    <w:rsid w:val="005324EB"/>
    <w:rsid w:val="005377AB"/>
    <w:rsid w:val="00541ECF"/>
    <w:rsid w:val="00547C9B"/>
    <w:rsid w:val="00552606"/>
    <w:rsid w:val="00570D7D"/>
    <w:rsid w:val="005A1DEF"/>
    <w:rsid w:val="005B0E60"/>
    <w:rsid w:val="005B33D1"/>
    <w:rsid w:val="005E258B"/>
    <w:rsid w:val="005E4C1F"/>
    <w:rsid w:val="005F0291"/>
    <w:rsid w:val="006049FD"/>
    <w:rsid w:val="00606F08"/>
    <w:rsid w:val="00611886"/>
    <w:rsid w:val="006155C0"/>
    <w:rsid w:val="00631BFD"/>
    <w:rsid w:val="0063533A"/>
    <w:rsid w:val="00636B2B"/>
    <w:rsid w:val="006425DA"/>
    <w:rsid w:val="00647A13"/>
    <w:rsid w:val="00652CD4"/>
    <w:rsid w:val="00664BE4"/>
    <w:rsid w:val="00667C47"/>
    <w:rsid w:val="00692614"/>
    <w:rsid w:val="0069520E"/>
    <w:rsid w:val="006A66A0"/>
    <w:rsid w:val="006C590C"/>
    <w:rsid w:val="006D17F0"/>
    <w:rsid w:val="006D6505"/>
    <w:rsid w:val="006F682E"/>
    <w:rsid w:val="007004B7"/>
    <w:rsid w:val="00700867"/>
    <w:rsid w:val="00703289"/>
    <w:rsid w:val="00704A21"/>
    <w:rsid w:val="00707021"/>
    <w:rsid w:val="00714C20"/>
    <w:rsid w:val="00717713"/>
    <w:rsid w:val="00723FF4"/>
    <w:rsid w:val="007418D4"/>
    <w:rsid w:val="00744C37"/>
    <w:rsid w:val="007467CA"/>
    <w:rsid w:val="00754F5B"/>
    <w:rsid w:val="00755EE6"/>
    <w:rsid w:val="0077540B"/>
    <w:rsid w:val="00776C01"/>
    <w:rsid w:val="007778AD"/>
    <w:rsid w:val="00797E22"/>
    <w:rsid w:val="007A6629"/>
    <w:rsid w:val="007B788D"/>
    <w:rsid w:val="007D3BDD"/>
    <w:rsid w:val="007E3F26"/>
    <w:rsid w:val="007E7FD4"/>
    <w:rsid w:val="007F2A07"/>
    <w:rsid w:val="00803A93"/>
    <w:rsid w:val="00811745"/>
    <w:rsid w:val="008321A5"/>
    <w:rsid w:val="008451D6"/>
    <w:rsid w:val="00851F05"/>
    <w:rsid w:val="008529AB"/>
    <w:rsid w:val="00853CBB"/>
    <w:rsid w:val="008733E0"/>
    <w:rsid w:val="00880D46"/>
    <w:rsid w:val="0088100B"/>
    <w:rsid w:val="00897C2F"/>
    <w:rsid w:val="008A6786"/>
    <w:rsid w:val="008B31BB"/>
    <w:rsid w:val="008C13E8"/>
    <w:rsid w:val="008C21AF"/>
    <w:rsid w:val="008C3847"/>
    <w:rsid w:val="00903C6D"/>
    <w:rsid w:val="00903E78"/>
    <w:rsid w:val="0091383C"/>
    <w:rsid w:val="00917842"/>
    <w:rsid w:val="00920E45"/>
    <w:rsid w:val="00923B6A"/>
    <w:rsid w:val="009244E4"/>
    <w:rsid w:val="00953336"/>
    <w:rsid w:val="00960A94"/>
    <w:rsid w:val="00987C2C"/>
    <w:rsid w:val="009A2858"/>
    <w:rsid w:val="009C4A80"/>
    <w:rsid w:val="009D73FE"/>
    <w:rsid w:val="009F5E58"/>
    <w:rsid w:val="00A00BE1"/>
    <w:rsid w:val="00A01594"/>
    <w:rsid w:val="00A07B16"/>
    <w:rsid w:val="00A07CC5"/>
    <w:rsid w:val="00A11804"/>
    <w:rsid w:val="00A15DA9"/>
    <w:rsid w:val="00A1704C"/>
    <w:rsid w:val="00A3668A"/>
    <w:rsid w:val="00A57859"/>
    <w:rsid w:val="00A67B8F"/>
    <w:rsid w:val="00A70A9B"/>
    <w:rsid w:val="00A93E28"/>
    <w:rsid w:val="00AA7679"/>
    <w:rsid w:val="00AB0579"/>
    <w:rsid w:val="00AB69C6"/>
    <w:rsid w:val="00AC3718"/>
    <w:rsid w:val="00AC78AC"/>
    <w:rsid w:val="00AE183F"/>
    <w:rsid w:val="00B24DE0"/>
    <w:rsid w:val="00B25A1F"/>
    <w:rsid w:val="00B33759"/>
    <w:rsid w:val="00B4222C"/>
    <w:rsid w:val="00B4472A"/>
    <w:rsid w:val="00B64741"/>
    <w:rsid w:val="00B77955"/>
    <w:rsid w:val="00B863E3"/>
    <w:rsid w:val="00B86941"/>
    <w:rsid w:val="00B94B2A"/>
    <w:rsid w:val="00BA3679"/>
    <w:rsid w:val="00BA4F22"/>
    <w:rsid w:val="00BB3A17"/>
    <w:rsid w:val="00BD51AC"/>
    <w:rsid w:val="00C24AD4"/>
    <w:rsid w:val="00C26B8B"/>
    <w:rsid w:val="00C51292"/>
    <w:rsid w:val="00C57E62"/>
    <w:rsid w:val="00C62DEB"/>
    <w:rsid w:val="00C73C95"/>
    <w:rsid w:val="00C815A0"/>
    <w:rsid w:val="00CA08FC"/>
    <w:rsid w:val="00CA12FB"/>
    <w:rsid w:val="00CA58BF"/>
    <w:rsid w:val="00CB094C"/>
    <w:rsid w:val="00CB30C0"/>
    <w:rsid w:val="00CB426E"/>
    <w:rsid w:val="00CC6C7A"/>
    <w:rsid w:val="00CC79AF"/>
    <w:rsid w:val="00CD3BEF"/>
    <w:rsid w:val="00CE70CC"/>
    <w:rsid w:val="00CF01F5"/>
    <w:rsid w:val="00CF682F"/>
    <w:rsid w:val="00D10731"/>
    <w:rsid w:val="00D2412E"/>
    <w:rsid w:val="00D24886"/>
    <w:rsid w:val="00D24928"/>
    <w:rsid w:val="00D302ED"/>
    <w:rsid w:val="00D34F0A"/>
    <w:rsid w:val="00D50122"/>
    <w:rsid w:val="00D5539C"/>
    <w:rsid w:val="00D5551D"/>
    <w:rsid w:val="00D61F99"/>
    <w:rsid w:val="00D626A3"/>
    <w:rsid w:val="00D70F2C"/>
    <w:rsid w:val="00D81168"/>
    <w:rsid w:val="00D904ED"/>
    <w:rsid w:val="00DA6044"/>
    <w:rsid w:val="00DC13BD"/>
    <w:rsid w:val="00DE0462"/>
    <w:rsid w:val="00E06410"/>
    <w:rsid w:val="00E111DF"/>
    <w:rsid w:val="00E12011"/>
    <w:rsid w:val="00E141D1"/>
    <w:rsid w:val="00E15433"/>
    <w:rsid w:val="00E411E2"/>
    <w:rsid w:val="00E47D72"/>
    <w:rsid w:val="00E503C9"/>
    <w:rsid w:val="00E513A5"/>
    <w:rsid w:val="00E56729"/>
    <w:rsid w:val="00E80A9C"/>
    <w:rsid w:val="00EB7D57"/>
    <w:rsid w:val="00EC0085"/>
    <w:rsid w:val="00F07CBB"/>
    <w:rsid w:val="00F106A7"/>
    <w:rsid w:val="00F14401"/>
    <w:rsid w:val="00F36BF9"/>
    <w:rsid w:val="00F70DBE"/>
    <w:rsid w:val="00F72D7B"/>
    <w:rsid w:val="00FA4605"/>
    <w:rsid w:val="00FC71A3"/>
    <w:rsid w:val="00FD7014"/>
    <w:rsid w:val="00FD7DA3"/>
    <w:rsid w:val="00FE3484"/>
    <w:rsid w:val="00FE6335"/>
    <w:rsid w:val="00FE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C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47D72"/>
    <w:pPr>
      <w:jc w:val="both"/>
    </w:pPr>
    <w:rPr>
      <w:rFonts w:eastAsia="SimSun"/>
      <w:szCs w:val="20"/>
      <w:lang w:val="en-GB" w:eastAsia="en-US"/>
    </w:rPr>
  </w:style>
  <w:style w:type="paragraph" w:customStyle="1" w:styleId="a">
    <w:basedOn w:val="Normal"/>
    <w:rsid w:val="00E47D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E47D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47D72"/>
  </w:style>
  <w:style w:type="paragraph" w:customStyle="1" w:styleId="CharChar">
    <w:name w:val="Char Char"/>
    <w:basedOn w:val="Normal"/>
    <w:rsid w:val="00664B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2151AB"/>
    <w:rPr>
      <w:sz w:val="16"/>
      <w:szCs w:val="16"/>
    </w:rPr>
  </w:style>
  <w:style w:type="paragraph" w:styleId="CommentText">
    <w:name w:val="annotation text"/>
    <w:basedOn w:val="Normal"/>
    <w:semiHidden/>
    <w:rsid w:val="002151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51AB"/>
    <w:rPr>
      <w:b/>
      <w:bCs/>
    </w:rPr>
  </w:style>
  <w:style w:type="character" w:customStyle="1" w:styleId="hps">
    <w:name w:val="hps"/>
    <w:basedOn w:val="DefaultParagraphFont"/>
    <w:rsid w:val="007A6629"/>
  </w:style>
  <w:style w:type="paragraph" w:styleId="Header">
    <w:name w:val="header"/>
    <w:basedOn w:val="Normal"/>
    <w:link w:val="HeaderChar"/>
    <w:rsid w:val="00EC0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00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CB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47D72"/>
    <w:pPr>
      <w:jc w:val="both"/>
    </w:pPr>
    <w:rPr>
      <w:rFonts w:eastAsia="SimSun"/>
      <w:szCs w:val="20"/>
      <w:lang w:val="en-GB" w:eastAsia="en-US"/>
    </w:rPr>
  </w:style>
  <w:style w:type="paragraph" w:customStyle="1" w:styleId="a">
    <w:basedOn w:val="Normal"/>
    <w:rsid w:val="00E47D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E47D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47D72"/>
  </w:style>
  <w:style w:type="paragraph" w:customStyle="1" w:styleId="CharChar">
    <w:name w:val="Char Char"/>
    <w:basedOn w:val="Normal"/>
    <w:rsid w:val="00664B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2151AB"/>
    <w:rPr>
      <w:sz w:val="16"/>
      <w:szCs w:val="16"/>
    </w:rPr>
  </w:style>
  <w:style w:type="paragraph" w:styleId="CommentText">
    <w:name w:val="annotation text"/>
    <w:basedOn w:val="Normal"/>
    <w:semiHidden/>
    <w:rsid w:val="002151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51AB"/>
    <w:rPr>
      <w:b/>
      <w:bCs/>
    </w:rPr>
  </w:style>
  <w:style w:type="character" w:customStyle="1" w:styleId="hps">
    <w:name w:val="hps"/>
    <w:basedOn w:val="DefaultParagraphFont"/>
    <w:rsid w:val="007A6629"/>
  </w:style>
  <w:style w:type="paragraph" w:styleId="Header">
    <w:name w:val="header"/>
    <w:basedOn w:val="Normal"/>
    <w:link w:val="HeaderChar"/>
    <w:rsid w:val="00EC0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00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590</vt:lpstr>
    </vt:vector>
  </TitlesOfParts>
  <Company>RH-TDU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590</dc:title>
  <dc:creator>jadranka.pangercic</dc:creator>
  <cp:lastModifiedBy>kruncica.rakic</cp:lastModifiedBy>
  <cp:revision>2</cp:revision>
  <cp:lastPrinted>2011-10-24T07:22:00Z</cp:lastPrinted>
  <dcterms:created xsi:type="dcterms:W3CDTF">2012-11-09T07:58:00Z</dcterms:created>
  <dcterms:modified xsi:type="dcterms:W3CDTF">2012-11-09T07:58:00Z</dcterms:modified>
</cp:coreProperties>
</file>